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C63E" w14:textId="15B7597E" w:rsidR="00A90393" w:rsidRPr="00BF394E" w:rsidRDefault="00A90393" w:rsidP="00A90393">
      <w:pPr>
        <w:rPr>
          <w:color w:val="FF0000"/>
        </w:rPr>
      </w:pPr>
      <w:proofErr w:type="spellStart"/>
      <w:r w:rsidRPr="001116F2">
        <w:rPr>
          <w:lang w:val="en-US"/>
        </w:rPr>
        <w:t>Hej</w:t>
      </w:r>
      <w:proofErr w:type="spellEnd"/>
      <w:r w:rsidRPr="001116F2">
        <w:rPr>
          <w:lang w:val="en-US"/>
        </w:rPr>
        <w:t xml:space="preserve"> </w:t>
      </w:r>
      <w:r w:rsidRPr="001116F2">
        <w:rPr>
          <w:i/>
          <w:iCs/>
          <w:color w:val="FF0000"/>
          <w:lang w:val="en-US"/>
        </w:rPr>
        <w:t>[insert full name of the complainant]</w:t>
      </w:r>
      <w:r w:rsidRPr="001116F2">
        <w:rPr>
          <w:color w:val="FF0000"/>
          <w:lang w:val="en-US"/>
        </w:rPr>
        <w:t xml:space="preserve"> </w:t>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r w:rsidRPr="001116F2">
        <w:rPr>
          <w:i/>
          <w:iCs/>
          <w:color w:val="FF0000"/>
          <w:lang w:val="en-US"/>
        </w:rPr>
        <w:t>[insert date of letter]</w:t>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p>
    <w:p w14:paraId="2F3F28D8" w14:textId="272A7E83" w:rsidR="00A90393" w:rsidRPr="00A90393" w:rsidRDefault="00A90393" w:rsidP="00A90393">
      <w:pPr>
        <w:rPr>
          <w:b/>
          <w:u w:val="single"/>
        </w:rPr>
      </w:pPr>
      <w:r w:rsidRPr="001116F2">
        <w:rPr>
          <w:b/>
          <w:bCs/>
          <w:u w:val="single"/>
          <w:lang w:val="en-US"/>
        </w:rPr>
        <w:t xml:space="preserve">ANG: </w:t>
      </w:r>
      <w:r w:rsidRPr="001116F2">
        <w:rPr>
          <w:b/>
          <w:bCs/>
          <w:i/>
          <w:iCs/>
          <w:color w:val="FF0000"/>
          <w:u w:val="single"/>
          <w:lang w:val="en-US"/>
        </w:rPr>
        <w:t>[INSERT applicable UMR/POLICY NUMBER/COMPLAINT reference]</w:t>
      </w:r>
      <w:r w:rsidRPr="001116F2">
        <w:rPr>
          <w:b/>
          <w:bCs/>
          <w:color w:val="FF0000"/>
          <w:u w:val="single"/>
          <w:lang w:val="en-US"/>
        </w:rPr>
        <w:t xml:space="preserve"> </w:t>
      </w:r>
      <w:r w:rsidRPr="001116F2">
        <w:rPr>
          <w:b/>
          <w:bCs/>
          <w:u w:val="single"/>
          <w:lang w:val="en-US"/>
        </w:rPr>
        <w:t xml:space="preserve">BEKRÄFTELSE AV </w:t>
      </w:r>
      <w:r w:rsidRPr="001116F2">
        <w:rPr>
          <w:b/>
          <w:bCs/>
          <w:color w:val="000000" w:themeColor="text1"/>
          <w:u w:val="single"/>
          <w:lang w:val="en-US"/>
        </w:rPr>
        <w:t>DITT KLAGOMÅL</w:t>
      </w:r>
    </w:p>
    <w:p w14:paraId="250EA4A9" w14:textId="77777777" w:rsidR="00A90393" w:rsidRPr="00A90393" w:rsidRDefault="00A90393" w:rsidP="00A90393">
      <w:pPr>
        <w:rPr>
          <w:b/>
        </w:rPr>
      </w:pPr>
    </w:p>
    <w:p w14:paraId="64D63C3F" w14:textId="5080EA9E" w:rsidR="00A90393" w:rsidRPr="001116F2" w:rsidRDefault="00A90393" w:rsidP="00C62514">
      <w:pPr>
        <w:jc w:val="both"/>
        <w:rPr>
          <w:iCs/>
          <w:lang w:val="sv-SE"/>
        </w:rPr>
      </w:pPr>
      <w:r>
        <w:rPr>
          <w:lang w:val="sv"/>
        </w:rPr>
        <w:t xml:space="preserve">Vi skriver för att bekräfta att vi har tagit emot ditt klagomål den </w:t>
      </w:r>
      <w:r>
        <w:rPr>
          <w:i/>
          <w:iCs/>
          <w:color w:val="FF0000"/>
          <w:lang w:val="sv"/>
        </w:rPr>
        <w:t>[insert date in format DDMMYYYY]</w:t>
      </w:r>
      <w:r>
        <w:rPr>
          <w:i/>
          <w:iCs/>
          <w:lang w:val="sv"/>
        </w:rPr>
        <w:t>.</w:t>
      </w:r>
      <w:r>
        <w:rPr>
          <w:lang w:val="sv"/>
        </w:rPr>
        <w:t xml:space="preserve"> Vi förstår att du anser att du har grund för att klaga och är tacksamma för att du uppmärksammar oss på denna sak.  Vi kan försäkra dig att ditt klagomål kommer att </w:t>
      </w:r>
      <w:r>
        <w:rPr>
          <w:color w:val="000000" w:themeColor="text1"/>
          <w:lang w:val="sv"/>
        </w:rPr>
        <w:t xml:space="preserve">utredas grundligt </w:t>
      </w:r>
      <w:r>
        <w:rPr>
          <w:lang w:val="sv"/>
        </w:rPr>
        <w:t xml:space="preserve">och vi kommer att göra allt vi kan för att hantera det skyndsamt och rättvist.   </w:t>
      </w:r>
    </w:p>
    <w:p w14:paraId="09D21A53" w14:textId="77777777" w:rsidR="00A90393" w:rsidRPr="001116F2" w:rsidRDefault="00A90393" w:rsidP="00C62514">
      <w:pPr>
        <w:jc w:val="both"/>
        <w:rPr>
          <w:lang w:val="sv-SE"/>
        </w:rPr>
      </w:pPr>
    </w:p>
    <w:p w14:paraId="5C48A908" w14:textId="5894B598" w:rsidR="00A90393" w:rsidRPr="001116F2" w:rsidRDefault="00E846C8" w:rsidP="00C62514">
      <w:pPr>
        <w:jc w:val="both"/>
        <w:rPr>
          <w:lang w:val="sv-SE"/>
        </w:rPr>
      </w:pPr>
      <w:r>
        <w:rPr>
          <w:lang w:val="sv"/>
        </w:rPr>
        <w:t xml:space="preserve">Ditt försäkringsavtal är undertecknat av Lloyd’s Insurance Company S.A. (Lloyd’s Europe) och vi </w:t>
      </w:r>
      <w:r>
        <w:rPr>
          <w:i/>
          <w:iCs/>
          <w:color w:val="FF0000"/>
          <w:lang w:val="sv"/>
        </w:rPr>
        <w:t>[insert CH/TPA name]</w:t>
      </w:r>
      <w:r>
        <w:rPr>
          <w:lang w:val="sv"/>
        </w:rPr>
        <w:t xml:space="preserve"> följer den process för att reagera på klagomål som inrättats av Lloyd’s Europe. </w:t>
      </w:r>
      <w:r w:rsidRPr="001116F2">
        <w:rPr>
          <w:color w:val="FF0000"/>
          <w:lang w:val="en-US"/>
        </w:rPr>
        <w:t>[</w:t>
      </w:r>
      <w:r w:rsidRPr="001116F2">
        <w:rPr>
          <w:i/>
          <w:iCs/>
          <w:color w:val="FF0000"/>
          <w:lang w:val="en-US"/>
        </w:rPr>
        <w:t>In case the complainant is not a policyholder use this sentence instead</w:t>
      </w:r>
      <w:r w:rsidRPr="001116F2">
        <w:rPr>
          <w:color w:val="FF0000"/>
          <w:lang w:val="en-US"/>
        </w:rPr>
        <w:t xml:space="preserve"> ‘</w:t>
      </w:r>
      <w:r w:rsidRPr="001116F2">
        <w:rPr>
          <w:i/>
          <w:iCs/>
          <w:caps/>
          <w:color w:val="FF0000"/>
          <w:lang w:val="en-US"/>
        </w:rPr>
        <w:t>w</w:t>
      </w:r>
      <w:r w:rsidRPr="001116F2">
        <w:rPr>
          <w:i/>
          <w:iCs/>
          <w:color w:val="FF0000"/>
          <w:lang w:val="en-US"/>
        </w:rPr>
        <w:t xml:space="preserve">e follow the process for responding to complaints which has been put in place by Lloyd’s Insurance Company S.A. (“Lloyd’s </w:t>
      </w:r>
      <w:r w:rsidR="00775D49">
        <w:rPr>
          <w:i/>
          <w:iCs/>
          <w:color w:val="FF0000"/>
          <w:lang w:val="en-US"/>
        </w:rPr>
        <w:t>Europe</w:t>
      </w:r>
      <w:r w:rsidRPr="001116F2">
        <w:rPr>
          <w:i/>
          <w:iCs/>
          <w:color w:val="FF0000"/>
          <w:lang w:val="en-US"/>
        </w:rPr>
        <w:t>”)</w:t>
      </w:r>
      <w:r w:rsidRPr="001116F2">
        <w:rPr>
          <w:color w:val="FF0000"/>
          <w:lang w:val="en-US"/>
        </w:rPr>
        <w:t>’].</w:t>
      </w:r>
      <w:r w:rsidRPr="001116F2">
        <w:rPr>
          <w:lang w:val="en-US"/>
        </w:rPr>
        <w:t xml:space="preserve"> </w:t>
      </w:r>
      <w:r>
        <w:rPr>
          <w:caps/>
          <w:lang w:val="sv"/>
        </w:rPr>
        <w:t>En</w:t>
      </w:r>
      <w:r>
        <w:rPr>
          <w:lang w:val="sv"/>
        </w:rPr>
        <w:t xml:space="preserve"> broschyr – Så här hanterar Lloyd’s Insurance Company S.A. (Lloyd’s</w:t>
      </w:r>
      <w:r w:rsidR="00443D78">
        <w:rPr>
          <w:lang w:val="sv"/>
        </w:rPr>
        <w:t xml:space="preserve"> </w:t>
      </w:r>
      <w:r w:rsidR="00443D78" w:rsidRPr="00443D78">
        <w:rPr>
          <w:lang w:val="sv"/>
        </w:rPr>
        <w:t>Europe</w:t>
      </w:r>
      <w:r>
        <w:rPr>
          <w:lang w:val="sv"/>
        </w:rPr>
        <w:t xml:space="preserve">) ditt klagomål – i vilken redogörs för klagomålsförfarandet, finns bifogad med närmare information.  </w:t>
      </w:r>
    </w:p>
    <w:p w14:paraId="3AA606F7" w14:textId="0A2DB05B" w:rsidR="00A90393" w:rsidRPr="001116F2" w:rsidRDefault="005E2554" w:rsidP="003D4A50">
      <w:pPr>
        <w:spacing w:before="240"/>
        <w:rPr>
          <w:lang w:val="sv-SE"/>
        </w:rPr>
      </w:pPr>
      <w:r>
        <w:rPr>
          <w:rFonts w:cs="Arial"/>
          <w:color w:val="000000"/>
          <w:szCs w:val="22"/>
          <w:lang w:val="sv"/>
        </w:rPr>
        <w:t>När utredningen av ditt klagomål är slutförd kommer ett skriftligt beslut att skickas till dig inom</w:t>
      </w:r>
      <w:r>
        <w:rPr>
          <w:rFonts w:cs="Arial"/>
          <w:i/>
          <w:iCs/>
          <w:color w:val="FF0000"/>
          <w:szCs w:val="22"/>
          <w:lang w:val="sv"/>
        </w:rPr>
        <w:t xml:space="preserve"> [insert period</w:t>
      </w:r>
      <w:r>
        <w:rPr>
          <w:rFonts w:cs="Arial"/>
          <w:color w:val="FF0000"/>
          <w:szCs w:val="22"/>
          <w:lang w:val="sv"/>
        </w:rPr>
        <w:t xml:space="preserve"> days/weeks/months</w:t>
      </w:r>
      <w:r>
        <w:rPr>
          <w:rFonts w:cs="Arial"/>
          <w:i/>
          <w:iCs/>
          <w:color w:val="FF0000"/>
          <w:szCs w:val="22"/>
          <w:lang w:val="sv"/>
        </w:rPr>
        <w:t>]</w:t>
      </w:r>
      <w:r>
        <w:rPr>
          <w:rFonts w:cs="Arial"/>
          <w:color w:val="000000"/>
          <w:szCs w:val="22"/>
          <w:lang w:val="sv"/>
        </w:rPr>
        <w:t xml:space="preserve"> från den dag klagomålet anförts. </w:t>
      </w:r>
    </w:p>
    <w:p w14:paraId="53C4655B" w14:textId="25171509" w:rsidR="00E17BBB" w:rsidRPr="001116F2" w:rsidRDefault="00E17BBB" w:rsidP="00C62514">
      <w:pPr>
        <w:jc w:val="both"/>
        <w:rPr>
          <w:lang w:val="sv-SE"/>
        </w:rPr>
      </w:pPr>
    </w:p>
    <w:p w14:paraId="018EBC23" w14:textId="0A4A3EBD" w:rsidR="009B0240" w:rsidRPr="001116F2" w:rsidRDefault="009B0240" w:rsidP="00C62514">
      <w:pPr>
        <w:jc w:val="both"/>
        <w:rPr>
          <w:rFonts w:cs="Arial"/>
          <w:color w:val="000000"/>
          <w:szCs w:val="22"/>
          <w:lang w:val="sv-SE"/>
        </w:rPr>
      </w:pPr>
      <w:r>
        <w:rPr>
          <w:color w:val="000000"/>
          <w:szCs w:val="22"/>
          <w:lang w:val="sv"/>
        </w:rPr>
        <w:t>Om du fortfarande skulle vara missnöjd efter att vi har delgett dig vårt beslut, kan du hänskjuta ditt klagomål till din lokala tvistelösningstjänst för en oberoende granskning.</w:t>
      </w:r>
      <w:r>
        <w:rPr>
          <w:lang w:val="sv"/>
        </w:rPr>
        <w:t xml:space="preserve"> </w:t>
      </w:r>
      <w:r>
        <w:rPr>
          <w:color w:val="000000"/>
          <w:szCs w:val="22"/>
          <w:lang w:val="sv"/>
        </w:rPr>
        <w:t xml:space="preserve">På denna webbplats finns kontaktuppgifter för den utomstående organisationen för tvistelösning i ditt land </w:t>
      </w:r>
      <w:r w:rsidR="00032372">
        <w:fldChar w:fldCharType="begin"/>
      </w:r>
      <w:r w:rsidR="00032372" w:rsidRPr="00032372">
        <w:rPr>
          <w:lang w:val="sv"/>
        </w:rPr>
        <w:instrText>HYPERLINK "https://www.lloydseurope.com/complaints/"</w:instrText>
      </w:r>
      <w:r w:rsidR="00032372">
        <w:fldChar w:fldCharType="separate"/>
      </w:r>
      <w:r>
        <w:rPr>
          <w:rStyle w:val="Hyperlink"/>
          <w:rFonts w:cs="Arial"/>
          <w:szCs w:val="22"/>
          <w:lang w:val="sv"/>
        </w:rPr>
        <w:t>https://www.lloydseurope.com/complaints/</w:t>
      </w:r>
      <w:r w:rsidR="00032372">
        <w:rPr>
          <w:rStyle w:val="Hyperlink"/>
          <w:rFonts w:cs="Arial"/>
          <w:szCs w:val="22"/>
          <w:lang w:val="sv"/>
        </w:rPr>
        <w:fldChar w:fldCharType="end"/>
      </w:r>
      <w:r>
        <w:rPr>
          <w:rStyle w:val="Hyperlink"/>
          <w:rFonts w:cs="Arial"/>
          <w:szCs w:val="22"/>
          <w:lang w:val="sv"/>
        </w:rPr>
        <w:t xml:space="preserve"> </w:t>
      </w:r>
      <w:r>
        <w:rPr>
          <w:color w:val="000000"/>
          <w:szCs w:val="22"/>
          <w:lang w:val="sv"/>
        </w:rPr>
        <w:t xml:space="preserve">. </w:t>
      </w:r>
    </w:p>
    <w:p w14:paraId="775D0AB9" w14:textId="77777777" w:rsidR="009B0240" w:rsidRPr="001116F2" w:rsidRDefault="009B0240" w:rsidP="00C62514">
      <w:pPr>
        <w:jc w:val="both"/>
        <w:rPr>
          <w:lang w:val="sv-SE"/>
        </w:rPr>
      </w:pPr>
    </w:p>
    <w:p w14:paraId="125792E4" w14:textId="294338E6" w:rsidR="00E17BBB" w:rsidRPr="001116F2" w:rsidRDefault="00E17BBB" w:rsidP="00E17BBB">
      <w:pPr>
        <w:keepNext/>
        <w:jc w:val="both"/>
        <w:rPr>
          <w:rFonts w:cs="Arial"/>
          <w:szCs w:val="22"/>
          <w:lang w:val="sv-SE"/>
        </w:rPr>
      </w:pPr>
      <w:r>
        <w:rPr>
          <w:rFonts w:cs="Arial"/>
          <w:color w:val="000000"/>
          <w:szCs w:val="22"/>
          <w:lang w:val="sv"/>
        </w:rPr>
        <w:t xml:space="preserve">Ovanstående ordning för att hantera klagomål påverkar inte </w:t>
      </w:r>
      <w:r>
        <w:rPr>
          <w:rFonts w:cs="Arial"/>
          <w:szCs w:val="22"/>
          <w:lang w:val="sv"/>
        </w:rPr>
        <w:t xml:space="preserve">menligen dina rättigheter enligt lag att väcka rättslig talan. </w:t>
      </w:r>
      <w:bookmarkStart w:id="0" w:name="_Hlk8829853"/>
      <w:r>
        <w:rPr>
          <w:rFonts w:cs="Arial"/>
          <w:szCs w:val="22"/>
          <w:lang w:val="sv"/>
        </w:rPr>
        <w:t xml:space="preserve">Om du har köpt ditt avtal online kan du också framföra klagomål via EU:s tvistelösning på nätet (på </w:t>
      </w:r>
      <w:r w:rsidR="00032372">
        <w:fldChar w:fldCharType="begin"/>
      </w:r>
      <w:r w:rsidR="00032372" w:rsidRPr="00032372">
        <w:rPr>
          <w:lang w:val="sv"/>
        </w:rPr>
        <w:instrText>HYPERLINK "http://www.ec.europa.eu/odr"</w:instrText>
      </w:r>
      <w:r w:rsidR="00032372">
        <w:fldChar w:fldCharType="separate"/>
      </w:r>
      <w:r>
        <w:rPr>
          <w:rStyle w:val="Hyperlink"/>
          <w:rFonts w:cs="Arial"/>
          <w:szCs w:val="22"/>
          <w:lang w:val="sv"/>
        </w:rPr>
        <w:t>www.ec.europa.eu/odr</w:t>
      </w:r>
      <w:r w:rsidR="00032372">
        <w:rPr>
          <w:rStyle w:val="Hyperlink"/>
          <w:rFonts w:cs="Arial"/>
          <w:szCs w:val="22"/>
          <w:lang w:val="sv"/>
        </w:rPr>
        <w:fldChar w:fldCharType="end"/>
      </w:r>
      <w:r>
        <w:rPr>
          <w:rFonts w:cs="Arial"/>
          <w:szCs w:val="22"/>
          <w:lang w:val="sv"/>
        </w:rPr>
        <w:t>).</w:t>
      </w:r>
      <w:bookmarkEnd w:id="0"/>
    </w:p>
    <w:p w14:paraId="792AB1A1" w14:textId="77777777" w:rsidR="00E17BBB" w:rsidRPr="001116F2" w:rsidRDefault="00E17BBB" w:rsidP="00C62514">
      <w:pPr>
        <w:jc w:val="both"/>
        <w:rPr>
          <w:lang w:val="sv-SE"/>
        </w:rPr>
      </w:pPr>
    </w:p>
    <w:p w14:paraId="0A1EF699" w14:textId="54DE57B1" w:rsidR="009B0240" w:rsidRPr="001116F2" w:rsidRDefault="003C0B44" w:rsidP="009B0240">
      <w:pPr>
        <w:jc w:val="both"/>
        <w:rPr>
          <w:lang w:val="sv-SE"/>
        </w:rPr>
      </w:pPr>
      <w:r>
        <w:rPr>
          <w:lang w:val="sv"/>
        </w:rPr>
        <w:t>Tveka inte att kontakta oss på nedanstående kontaktuppgifter om du har några frågor eller vill lämna några ytterligare upplysningar.</w:t>
      </w:r>
    </w:p>
    <w:p w14:paraId="7D2422B5" w14:textId="77777777" w:rsidR="00A90393" w:rsidRPr="001116F2" w:rsidRDefault="00A90393" w:rsidP="00A90393">
      <w:pPr>
        <w:rPr>
          <w:lang w:val="sv-SE"/>
        </w:rPr>
      </w:pPr>
    </w:p>
    <w:p w14:paraId="371FDD0C" w14:textId="4C883306" w:rsidR="00A90393" w:rsidRPr="00A90393" w:rsidRDefault="00A90393" w:rsidP="00A90393">
      <w:r w:rsidRPr="001116F2">
        <w:rPr>
          <w:lang w:val="en-US"/>
        </w:rPr>
        <w:t xml:space="preserve">Med </w:t>
      </w:r>
      <w:proofErr w:type="spellStart"/>
      <w:r w:rsidRPr="001116F2">
        <w:rPr>
          <w:lang w:val="en-US"/>
        </w:rPr>
        <w:t>vänlig</w:t>
      </w:r>
      <w:proofErr w:type="spellEnd"/>
      <w:r w:rsidRPr="001116F2">
        <w:rPr>
          <w:lang w:val="en-US"/>
        </w:rPr>
        <w:t xml:space="preserve"> </w:t>
      </w:r>
      <w:proofErr w:type="spellStart"/>
      <w:r w:rsidRPr="001116F2">
        <w:rPr>
          <w:lang w:val="en-US"/>
        </w:rPr>
        <w:t>hälsning</w:t>
      </w:r>
      <w:proofErr w:type="spellEnd"/>
    </w:p>
    <w:p w14:paraId="777AEEB3" w14:textId="77777777" w:rsidR="00291CEA" w:rsidRPr="00A90393" w:rsidRDefault="00291CEA" w:rsidP="00291CEA">
      <w:pPr>
        <w:rPr>
          <w:color w:val="FF0000"/>
        </w:rPr>
      </w:pPr>
      <w:bookmarkStart w:id="1" w:name="name"/>
      <w:r w:rsidRPr="001116F2">
        <w:rPr>
          <w:color w:val="FF0000"/>
          <w:lang w:val="en-US"/>
        </w:rPr>
        <w:t>Your name</w:t>
      </w:r>
      <w:bookmarkEnd w:id="1"/>
    </w:p>
    <w:p w14:paraId="42244136" w14:textId="28AC8F24" w:rsidR="00291CEA" w:rsidRPr="00A90393" w:rsidRDefault="00291CEA" w:rsidP="00291CEA">
      <w:pPr>
        <w:rPr>
          <w:color w:val="FF0000"/>
        </w:rPr>
      </w:pPr>
      <w:bookmarkStart w:id="2" w:name="jobtitle"/>
      <w:r w:rsidRPr="001116F2">
        <w:rPr>
          <w:color w:val="FF0000"/>
          <w:lang w:val="en-US"/>
        </w:rPr>
        <w:t>Job title</w:t>
      </w:r>
      <w:bookmarkEnd w:id="2"/>
    </w:p>
    <w:p w14:paraId="26E42EDF" w14:textId="7E170031" w:rsidR="00F23ED5" w:rsidRDefault="00291CEA" w:rsidP="003A3BEA">
      <w:pPr>
        <w:rPr>
          <w:b/>
          <w:sz w:val="18"/>
          <w:szCs w:val="18"/>
        </w:rPr>
      </w:pPr>
      <w:bookmarkStart w:id="3" w:name="dept"/>
      <w:r w:rsidRPr="001116F2">
        <w:rPr>
          <w:color w:val="FF0000"/>
          <w:lang w:val="en-US"/>
        </w:rPr>
        <w:t>Departm</w:t>
      </w:r>
      <w:bookmarkStart w:id="4" w:name="email"/>
      <w:bookmarkEnd w:id="4"/>
      <w:bookmarkEnd w:id="3"/>
      <w:r w:rsidRPr="001116F2">
        <w:rPr>
          <w:color w:val="FF0000"/>
          <w:lang w:val="en-US"/>
        </w:rPr>
        <w:t>ent</w:t>
      </w:r>
      <w:bookmarkStart w:id="5" w:name="email1"/>
      <w:bookmarkEnd w:id="5"/>
    </w:p>
    <w:p w14:paraId="06FA8C37" w14:textId="77777777" w:rsidR="00291CEA" w:rsidRPr="001116F2" w:rsidRDefault="00291CEA" w:rsidP="00291CEA">
      <w:pPr>
        <w:rPr>
          <w:color w:val="FF0000"/>
          <w:szCs w:val="22"/>
          <w:lang w:val="sv-SE"/>
        </w:rPr>
      </w:pPr>
      <w:r>
        <w:rPr>
          <w:b/>
          <w:bCs/>
          <w:color w:val="FF0000"/>
          <w:sz w:val="18"/>
          <w:szCs w:val="18"/>
          <w:lang w:val="sv"/>
        </w:rPr>
        <w:t xml:space="preserve">Telephone </w:t>
      </w:r>
      <w:r>
        <w:rPr>
          <w:color w:val="FF0000"/>
          <w:szCs w:val="22"/>
          <w:lang w:val="sv"/>
        </w:rPr>
        <w:t xml:space="preserve"> </w:t>
      </w:r>
      <w:bookmarkStart w:id="6" w:name="tel"/>
      <w:bookmarkEnd w:id="6"/>
    </w:p>
    <w:p w14:paraId="625E64E0" w14:textId="0FC2A2BF" w:rsidR="00F57B51" w:rsidRPr="001116F2" w:rsidRDefault="00291CEA" w:rsidP="003A3BEA">
      <w:pPr>
        <w:rPr>
          <w:color w:val="FF0000"/>
          <w:szCs w:val="22"/>
          <w:lang w:val="sv-SE"/>
        </w:rPr>
      </w:pPr>
      <w:bookmarkStart w:id="7" w:name="fax"/>
      <w:bookmarkEnd w:id="7"/>
      <w:r>
        <w:rPr>
          <w:b/>
          <w:bCs/>
          <w:color w:val="FF0000"/>
          <w:sz w:val="18"/>
          <w:szCs w:val="18"/>
          <w:lang w:val="sv"/>
        </w:rPr>
        <w:t xml:space="preserve">Email </w:t>
      </w:r>
      <w:r>
        <w:rPr>
          <w:color w:val="FF0000"/>
          <w:szCs w:val="22"/>
          <w:lang w:val="sv"/>
        </w:rPr>
        <w:t xml:space="preserve"> </w:t>
      </w:r>
    </w:p>
    <w:p w14:paraId="63C5DAE9" w14:textId="77777777" w:rsidR="00775D49" w:rsidRDefault="00775D49" w:rsidP="003A3BEA">
      <w:pPr>
        <w:rPr>
          <w:color w:val="000000"/>
          <w:sz w:val="16"/>
          <w:szCs w:val="16"/>
          <w:lang w:val="sv"/>
        </w:rPr>
      </w:pPr>
    </w:p>
    <w:p w14:paraId="23EC816A" w14:textId="77777777" w:rsidR="00775D49" w:rsidRDefault="00775D49" w:rsidP="003A3BEA">
      <w:pPr>
        <w:rPr>
          <w:color w:val="000000"/>
          <w:sz w:val="16"/>
          <w:szCs w:val="16"/>
          <w:lang w:val="sv"/>
        </w:rPr>
      </w:pPr>
    </w:p>
    <w:p w14:paraId="5C25A923" w14:textId="77777777" w:rsidR="00032372" w:rsidRDefault="00032372" w:rsidP="003A3BEA">
      <w:pPr>
        <w:rPr>
          <w:color w:val="000000"/>
          <w:sz w:val="16"/>
          <w:szCs w:val="16"/>
          <w:lang w:val="sv"/>
        </w:rPr>
      </w:pPr>
    </w:p>
    <w:p w14:paraId="34AE9D69" w14:textId="386E4F7B" w:rsidR="00307A2A" w:rsidRPr="00032372" w:rsidRDefault="00F826D4" w:rsidP="00775D49">
      <w:pPr>
        <w:jc w:val="both"/>
        <w:rPr>
          <w:rFonts w:ascii="Calibri" w:hAnsi="Calibri"/>
          <w:color w:val="000000"/>
          <w:sz w:val="16"/>
          <w:szCs w:val="16"/>
          <w:lang w:val="sv-SE"/>
        </w:rPr>
      </w:pPr>
      <w:r w:rsidRPr="00032372">
        <w:rPr>
          <w:color w:val="000000"/>
          <w:sz w:val="16"/>
          <w:szCs w:val="16"/>
          <w:lang w:val="sv"/>
        </w:rPr>
        <w:t xml:space="preserve">Information om hur vi hanterar dina uppgifter finns i vårt </w:t>
      </w:r>
      <w:hyperlink r:id="rId11" w:history="1">
        <w:r w:rsidR="00032372" w:rsidRPr="00032372">
          <w:rPr>
            <w:rStyle w:val="Hyperlink"/>
            <w:sz w:val="16"/>
            <w:szCs w:val="16"/>
            <w:lang w:val="sv"/>
          </w:rPr>
          <w:t>Privacy Notice</w:t>
        </w:r>
      </w:hyperlink>
      <w:r w:rsidRPr="00032372">
        <w:rPr>
          <w:color w:val="000000"/>
          <w:sz w:val="16"/>
          <w:szCs w:val="16"/>
          <w:lang w:val="sv"/>
        </w:rPr>
        <w:t xml:space="preserve">, som finns på vår webbplats </w:t>
      </w:r>
      <w:hyperlink r:id="rId12" w:history="1">
        <w:r w:rsidR="00032372" w:rsidRPr="00032372">
          <w:rPr>
            <w:rStyle w:val="Hyperlink"/>
            <w:sz w:val="16"/>
            <w:szCs w:val="16"/>
            <w:lang w:val="sv"/>
          </w:rPr>
          <w:t>Privacy Notice – Lloyds Europe</w:t>
        </w:r>
      </w:hyperlink>
      <w:r w:rsidRPr="00032372">
        <w:rPr>
          <w:color w:val="000000"/>
          <w:sz w:val="16"/>
          <w:szCs w:val="16"/>
          <w:lang w:val="sv"/>
        </w:rPr>
        <w:t>.</w:t>
      </w:r>
    </w:p>
    <w:sectPr w:rsidR="00307A2A" w:rsidRPr="00032372" w:rsidSect="00773B70">
      <w:footerReference w:type="default" r:id="rId13"/>
      <w:headerReference w:type="first" r:id="rId14"/>
      <w:footerReference w:type="first" r:id="rId15"/>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385CA" w14:textId="77777777" w:rsidR="008C704D" w:rsidRDefault="008C704D">
      <w:r>
        <w:separator/>
      </w:r>
    </w:p>
  </w:endnote>
  <w:endnote w:type="continuationSeparator" w:id="0">
    <w:p w14:paraId="465C9B7E" w14:textId="77777777" w:rsidR="008C704D" w:rsidRDefault="008C7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6BAFA55-12C3-49B1-90AB-5F3AE091C054}"/>
  </w:font>
  <w:font w:name="Calibri">
    <w:panose1 w:val="020F0502020204030204"/>
    <w:charset w:val="00"/>
    <w:family w:val="swiss"/>
    <w:pitch w:val="variable"/>
    <w:sig w:usb0="E4002EFF" w:usb1="C000247B" w:usb2="00000009" w:usb3="00000000" w:csb0="000001FF" w:csb1="00000000"/>
    <w:embedRegular r:id="rId2" w:fontKey="{B99D1EE3-5CD2-4617-85C0-AB056CF6A040}"/>
    <w:embedBold r:id="rId3" w:fontKey="{C35CDE57-F9DC-44FA-A429-1A3B6AD09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77777777" w:rsidR="006B334E" w:rsidRDefault="001F7B96" w:rsidP="003811C5">
    <w:pPr>
      <w:pStyle w:val="Footer"/>
      <w:tabs>
        <w:tab w:val="clear" w:pos="4320"/>
        <w:tab w:val="clear" w:pos="8640"/>
        <w:tab w:val="right" w:pos="9072"/>
      </w:tabs>
      <w:rPr>
        <w:sz w:val="12"/>
        <w:szCs w:val="12"/>
      </w:rPr>
    </w:pPr>
    <w:r>
      <w:rPr>
        <w:noProof/>
        <w:sz w:val="12"/>
        <w:szCs w:val="12"/>
        <w:lang w:val="sv"/>
      </w:rPr>
      <mc:AlternateContent>
        <mc:Choice Requires="wps">
          <w:drawing>
            <wp:anchor distT="0" distB="0" distL="114300" distR="114300" simplePos="0" relativeHeight="251660288" behindDoc="0" locked="0" layoutInCell="0" allowOverlap="1" wp14:anchorId="5CFE9567" wp14:editId="2DB682C3">
              <wp:simplePos x="0" y="0"/>
              <wp:positionH relativeFrom="page">
                <wp:posOffset>0</wp:posOffset>
              </wp:positionH>
              <wp:positionV relativeFrom="page">
                <wp:posOffset>10229453</wp:posOffset>
              </wp:positionV>
              <wp:extent cx="7560945" cy="273050"/>
              <wp:effectExtent l="0" t="0" r="0" b="12700"/>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1F7B96" w:rsidRPr="001F7B96" w:rsidRDefault="001F7B96" w:rsidP="001F7B96">
                          <w:pPr>
                            <w:jc w:val="center"/>
                            <w:rPr>
                              <w:rFonts w:ascii="Calibri" w:hAnsi="Calibri" w:cs="Calibri"/>
                              <w:color w:val="000000"/>
                              <w:sz w:val="20"/>
                            </w:rPr>
                          </w:pPr>
                          <w:r>
                            <w:rPr>
                              <w:rFonts w:ascii="Calibri" w:hAnsi="Calibri" w:cs="Calibri"/>
                              <w:color w:val="000000"/>
                              <w:sz w:val="20"/>
                              <w:lang w:val="sv"/>
                            </w:rPr>
                            <w:t>Klassificering: Konfidentiellt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M5i6aQZAwAANgYAAA4AAAAAAAAAAAAA&#10;AAAALgIAAGRycy9lMm9Eb2MueG1sUEsBAi0AFAAGAAgAAAAhABFyp37fAAAACwEAAA8AAAAAAAAA&#10;AAAAAAAAcwUAAGRycy9kb3ducmV2LnhtbFBLBQYAAAAABAAEAPMAAAB/BgAAAAA=&#10;" o:allowincell="f" filled="f" stroked="f" strokeweight=".5pt">
              <v:textbox inset=",0,,0">
                <w:txbxContent>
                  <w:p w14:paraId="78B724AC" w14:textId="77777777" w:rsidR="001F7B96" w:rsidRPr="001F7B96" w:rsidRDefault="001F7B96" w:rsidP="001F7B96">
                    <w:pPr>
                      <w:jc w:val="center"/>
                      <w:rPr>
                        <w:rFonts w:ascii="Calibri" w:hAnsi="Calibri" w:cs="Calibri"/>
                        <w:color w:val="000000"/>
                        <w:sz w:val="20"/>
                      </w:rPr>
                      <w:bidi w:val="0"/>
                    </w:pPr>
                    <w:r>
                      <w:rPr>
                        <w:rFonts w:ascii="Calibri" w:cs="Calibri" w:hAnsi="Calibri"/>
                        <w:color w:val="000000"/>
                        <w:sz w:val="20"/>
                        <w:lang w:val="sv"/>
                        <w:b w:val="0"/>
                        <w:bCs w:val="0"/>
                        <w:i w:val="0"/>
                        <w:iCs w:val="0"/>
                        <w:u w:val="none"/>
                        <w:vertAlign w:val="baseline"/>
                        <w:rtl w:val="0"/>
                      </w:rPr>
                      <w:t xml:space="preserve">Klassificering: Konfidentiellt</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Pr>
        <w:sz w:val="12"/>
        <w:szCs w:val="12"/>
        <w:lang w:val="sv"/>
      </w:rPr>
      <w:fldChar w:fldCharType="begin"/>
    </w:r>
    <w:r>
      <w:rPr>
        <w:sz w:val="12"/>
        <w:szCs w:val="12"/>
        <w:lang w:val="sv"/>
      </w:rPr>
      <w:instrText xml:space="preserve"> FILENAME  \* Lower  \* MERGEFORMAT </w:instrText>
    </w:r>
    <w:r>
      <w:rPr>
        <w:sz w:val="12"/>
        <w:szCs w:val="12"/>
        <w:lang w:val="sv"/>
      </w:rPr>
      <w:fldChar w:fldCharType="separate"/>
    </w:r>
    <w:r>
      <w:rPr>
        <w:noProof/>
        <w:sz w:val="12"/>
        <w:szCs w:val="12"/>
        <w:lang w:val="sv"/>
      </w:rPr>
      <w:t>document3</w:t>
    </w:r>
    <w:r>
      <w:rPr>
        <w:sz w:val="12"/>
        <w:szCs w:val="12"/>
        <w:lang w:val="sv"/>
      </w:rPr>
      <w:fldChar w:fldCharType="end"/>
    </w:r>
    <w:r>
      <w:rPr>
        <w:sz w:val="12"/>
        <w:szCs w:val="12"/>
        <w:lang w:val="sv"/>
      </w:rPr>
      <w:t xml:space="preserve"> </w:t>
    </w:r>
    <w:r>
      <w:rPr>
        <w:sz w:val="12"/>
        <w:szCs w:val="12"/>
        <w:lang w:val="sv"/>
      </w:rPr>
      <w:tab/>
    </w:r>
    <w:r>
      <w:rPr>
        <w:sz w:val="12"/>
        <w:szCs w:val="12"/>
        <w:lang w:val="sv"/>
      </w:rPr>
      <w:t xml:space="preserve">Sida </w:t>
    </w:r>
    <w:r>
      <w:rPr>
        <w:rStyle w:val="PageNumber"/>
        <w:lang w:val="sv"/>
      </w:rPr>
      <w:fldChar w:fldCharType="begin"/>
    </w:r>
    <w:r>
      <w:rPr>
        <w:rStyle w:val="PageNumber"/>
        <w:lang w:val="sv"/>
      </w:rPr>
      <w:instrText xml:space="preserve"> PAGE </w:instrText>
    </w:r>
    <w:r>
      <w:rPr>
        <w:rStyle w:val="PageNumber"/>
        <w:lang w:val="sv"/>
      </w:rPr>
      <w:fldChar w:fldCharType="separate"/>
    </w:r>
    <w:r>
      <w:rPr>
        <w:rStyle w:val="PageNumber"/>
        <w:noProof/>
        <w:lang w:val="sv"/>
      </w:rPr>
      <w:t>2</w:t>
    </w:r>
    <w:r>
      <w:rPr>
        <w:rStyle w:val="PageNumber"/>
        <w:lang w:val="sv"/>
      </w:rPr>
      <w:fldChar w:fldCharType="end"/>
    </w:r>
    <w:r>
      <w:rPr>
        <w:sz w:val="12"/>
        <w:szCs w:val="12"/>
        <w:lang w:val="sv"/>
      </w:rPr>
      <w:t xml:space="preserve"> av </w:t>
    </w:r>
    <w:r>
      <w:rPr>
        <w:rStyle w:val="PageNumber"/>
        <w:lang w:val="sv"/>
      </w:rPr>
      <w:fldChar w:fldCharType="begin"/>
    </w:r>
    <w:r>
      <w:rPr>
        <w:rStyle w:val="PageNumber"/>
        <w:lang w:val="sv"/>
      </w:rPr>
      <w:instrText xml:space="preserve"> NUMPAGES </w:instrText>
    </w:r>
    <w:r>
      <w:rPr>
        <w:rStyle w:val="PageNumber"/>
        <w:lang w:val="sv"/>
      </w:rPr>
      <w:fldChar w:fldCharType="separate"/>
    </w:r>
    <w:r>
      <w:rPr>
        <w:rStyle w:val="PageNumber"/>
        <w:noProof/>
        <w:lang w:val="sv"/>
      </w:rPr>
      <w:t>1</w:t>
    </w:r>
    <w:r>
      <w:rPr>
        <w:rStyle w:val="PageNumber"/>
        <w:lang w:val="s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2A26" w14:textId="6EE2D068" w:rsidR="00D7021A" w:rsidRDefault="001F7B96" w:rsidP="00775D49">
    <w:pPr>
      <w:pStyle w:val="Footer"/>
      <w:tabs>
        <w:tab w:val="clear" w:pos="4320"/>
        <w:tab w:val="clear" w:pos="8640"/>
        <w:tab w:val="right" w:pos="9072"/>
      </w:tabs>
      <w:rPr>
        <w:sz w:val="12"/>
        <w:szCs w:val="12"/>
      </w:rPr>
    </w:pPr>
    <w:r>
      <w:rPr>
        <w:noProof/>
        <w:sz w:val="12"/>
        <w:szCs w:val="12"/>
        <w:lang w:val="sv"/>
      </w:rPr>
      <mc:AlternateContent>
        <mc:Choice Requires="wps">
          <w:drawing>
            <wp:anchor distT="0" distB="0" distL="114300" distR="114300" simplePos="0" relativeHeight="251661312" behindDoc="0" locked="0" layoutInCell="0" allowOverlap="1" wp14:anchorId="20A15132" wp14:editId="63CD9EBF">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1F7B96" w:rsidRPr="001F7B96" w:rsidRDefault="001F7B96" w:rsidP="001F7B96">
                          <w:pPr>
                            <w:jc w:val="center"/>
                            <w:rPr>
                              <w:rFonts w:ascii="Calibri" w:hAnsi="Calibri" w:cs="Calibri"/>
                              <w:color w:val="000000"/>
                              <w:sz w:val="20"/>
                            </w:rPr>
                          </w:pPr>
                          <w:r>
                            <w:rPr>
                              <w:rFonts w:ascii="Calibri" w:hAnsi="Calibri" w:cs="Calibri"/>
                              <w:color w:val="000000"/>
                              <w:sz w:val="20"/>
                              <w:lang w:val="sv"/>
                            </w:rPr>
                            <w:t xml:space="preserve">Klassificering: </w:t>
                          </w:r>
                          <w:r>
                            <w:rPr>
                              <w:rFonts w:ascii="Calibri" w:hAnsi="Calibri" w:cs="Calibri"/>
                              <w:color w:val="000000"/>
                              <w:sz w:val="20"/>
                              <w:lang w:val="sv"/>
                            </w:rPr>
                            <w:t>Konfidentiellt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15F9684" w14:textId="77777777" w:rsidR="001F7B96" w:rsidRPr="001F7B96" w:rsidRDefault="001F7B96" w:rsidP="001F7B96">
                    <w:pPr>
                      <w:jc w:val="center"/>
                      <w:rPr>
                        <w:rFonts w:ascii="Calibri" w:hAnsi="Calibri" w:cs="Calibri"/>
                        <w:color w:val="000000"/>
                        <w:sz w:val="20"/>
                      </w:rPr>
                    </w:pPr>
                    <w:r>
                      <w:rPr>
                        <w:rFonts w:ascii="Calibri" w:hAnsi="Calibri" w:cs="Calibri"/>
                        <w:color w:val="000000"/>
                        <w:sz w:val="20"/>
                        <w:lang w:val="sv"/>
                      </w:rPr>
                      <w:t>Klassificering: Konfidentiellt</w:t>
                    </w:r>
                  </w:p>
                </w:txbxContent>
              </v:textbox>
              <w10:wrap anchorx="page" anchory="page"/>
            </v:shape>
          </w:pict>
        </mc:Fallback>
      </mc:AlternateContent>
    </w:r>
    <w:r w:rsidR="00D7021A">
      <w:rPr>
        <w:noProof/>
        <w:sz w:val="12"/>
        <w:szCs w:val="12"/>
        <w:lang w:val="sv"/>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00D7021A">
      <w:rPr>
        <w:lang w:val="sv"/>
      </w:rPr>
      <w:tab/>
    </w:r>
  </w:p>
  <w:p w14:paraId="65DE2F1B" w14:textId="77777777" w:rsidR="00916563" w:rsidRPr="000E194A" w:rsidRDefault="00916563" w:rsidP="00916563">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an insurance company authorised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rPr>
      <w:t xml:space="preserve">Register of Companies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6B334E" w:rsidRPr="00916563" w:rsidRDefault="006B334E"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9F82F" w14:textId="77777777" w:rsidR="008C704D" w:rsidRDefault="008C704D">
      <w:r>
        <w:separator/>
      </w:r>
    </w:p>
  </w:footnote>
  <w:footnote w:type="continuationSeparator" w:id="0">
    <w:p w14:paraId="1484E5C7" w14:textId="77777777" w:rsidR="008C704D" w:rsidRDefault="008C7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62A51" w:rsidRDefault="00C62A51" w:rsidP="00C62A51">
    <w:r>
      <w:rPr>
        <w:noProof/>
        <w:lang w:val="sv"/>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4246753">
    <w:abstractNumId w:val="3"/>
  </w:num>
  <w:num w:numId="2" w16cid:durableId="1039823248">
    <w:abstractNumId w:val="1"/>
  </w:num>
  <w:num w:numId="3" w16cid:durableId="1067150618">
    <w:abstractNumId w:val="0"/>
  </w:num>
  <w:num w:numId="4" w16cid:durableId="1298224783">
    <w:abstractNumId w:val="2"/>
  </w:num>
  <w:num w:numId="5" w16cid:durableId="116073656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2372"/>
    <w:rsid w:val="00035059"/>
    <w:rsid w:val="00035485"/>
    <w:rsid w:val="00060CE2"/>
    <w:rsid w:val="000764CA"/>
    <w:rsid w:val="00076C3C"/>
    <w:rsid w:val="00086641"/>
    <w:rsid w:val="00091D24"/>
    <w:rsid w:val="00095ED2"/>
    <w:rsid w:val="000A07A2"/>
    <w:rsid w:val="000A2816"/>
    <w:rsid w:val="000A4A2E"/>
    <w:rsid w:val="000B4332"/>
    <w:rsid w:val="000B706E"/>
    <w:rsid w:val="000C12BE"/>
    <w:rsid w:val="000C2939"/>
    <w:rsid w:val="000D04E7"/>
    <w:rsid w:val="000D38F9"/>
    <w:rsid w:val="000E3D10"/>
    <w:rsid w:val="000E7B5B"/>
    <w:rsid w:val="000E7DDA"/>
    <w:rsid w:val="000F2BF0"/>
    <w:rsid w:val="00106436"/>
    <w:rsid w:val="001116F2"/>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43D78"/>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2AEB"/>
    <w:rsid w:val="005C5CE2"/>
    <w:rsid w:val="005C7372"/>
    <w:rsid w:val="005D0A47"/>
    <w:rsid w:val="005E2554"/>
    <w:rsid w:val="005E32B6"/>
    <w:rsid w:val="005E5069"/>
    <w:rsid w:val="005E60DA"/>
    <w:rsid w:val="006013CE"/>
    <w:rsid w:val="00642221"/>
    <w:rsid w:val="00650D68"/>
    <w:rsid w:val="00651454"/>
    <w:rsid w:val="00695E67"/>
    <w:rsid w:val="006B334E"/>
    <w:rsid w:val="006C269E"/>
    <w:rsid w:val="006C40FF"/>
    <w:rsid w:val="006C6C11"/>
    <w:rsid w:val="006D4F22"/>
    <w:rsid w:val="006F136C"/>
    <w:rsid w:val="006F2BEF"/>
    <w:rsid w:val="00721380"/>
    <w:rsid w:val="0073609B"/>
    <w:rsid w:val="00740C07"/>
    <w:rsid w:val="0074449B"/>
    <w:rsid w:val="00744687"/>
    <w:rsid w:val="007446D9"/>
    <w:rsid w:val="0076167A"/>
    <w:rsid w:val="00771680"/>
    <w:rsid w:val="00773B70"/>
    <w:rsid w:val="00775D49"/>
    <w:rsid w:val="007A2919"/>
    <w:rsid w:val="007A698D"/>
    <w:rsid w:val="007C380F"/>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90073"/>
    <w:rsid w:val="008A250A"/>
    <w:rsid w:val="008B001E"/>
    <w:rsid w:val="008C62D9"/>
    <w:rsid w:val="008C704D"/>
    <w:rsid w:val="008D7CA2"/>
    <w:rsid w:val="00900A89"/>
    <w:rsid w:val="00901D3E"/>
    <w:rsid w:val="00904CF2"/>
    <w:rsid w:val="00916563"/>
    <w:rsid w:val="00917F57"/>
    <w:rsid w:val="00944FDD"/>
    <w:rsid w:val="00945944"/>
    <w:rsid w:val="009707D2"/>
    <w:rsid w:val="009711A5"/>
    <w:rsid w:val="00982FA9"/>
    <w:rsid w:val="00995CB1"/>
    <w:rsid w:val="009968A7"/>
    <w:rsid w:val="00997DD0"/>
    <w:rsid w:val="009A141D"/>
    <w:rsid w:val="009B0240"/>
    <w:rsid w:val="009B7D9D"/>
    <w:rsid w:val="009C0320"/>
    <w:rsid w:val="009D0E0A"/>
    <w:rsid w:val="009F5332"/>
    <w:rsid w:val="00A13F37"/>
    <w:rsid w:val="00A20700"/>
    <w:rsid w:val="00A24ED4"/>
    <w:rsid w:val="00A26CAE"/>
    <w:rsid w:val="00A36F96"/>
    <w:rsid w:val="00A40EC9"/>
    <w:rsid w:val="00A46DAC"/>
    <w:rsid w:val="00A60833"/>
    <w:rsid w:val="00A6603C"/>
    <w:rsid w:val="00A70E3D"/>
    <w:rsid w:val="00A73763"/>
    <w:rsid w:val="00A827D9"/>
    <w:rsid w:val="00A90393"/>
    <w:rsid w:val="00A93640"/>
    <w:rsid w:val="00A94F86"/>
    <w:rsid w:val="00AB0703"/>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E1C57"/>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724C3"/>
    <w:rsid w:val="00C9461E"/>
    <w:rsid w:val="00CD6EBF"/>
    <w:rsid w:val="00CE397A"/>
    <w:rsid w:val="00CE6637"/>
    <w:rsid w:val="00CF6564"/>
    <w:rsid w:val="00CF741D"/>
    <w:rsid w:val="00D10F40"/>
    <w:rsid w:val="00D272B2"/>
    <w:rsid w:val="00D3413D"/>
    <w:rsid w:val="00D42C7F"/>
    <w:rsid w:val="00D52BC9"/>
    <w:rsid w:val="00D53EA8"/>
    <w:rsid w:val="00D57D3A"/>
    <w:rsid w:val="00D60DB7"/>
    <w:rsid w:val="00D63CEF"/>
    <w:rsid w:val="00D67218"/>
    <w:rsid w:val="00D7021A"/>
    <w:rsid w:val="00D82B6D"/>
    <w:rsid w:val="00D83D16"/>
    <w:rsid w:val="00D97795"/>
    <w:rsid w:val="00DB7A4D"/>
    <w:rsid w:val="00DC33B7"/>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loydseurope.com/privacy-noti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loydseurope.com/wp-content/uploads/2023/01/Privacy-policy-English.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76C5CF7-EF95-4FB3-BD49-CFF205D93617}"/>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26796F05-C0F3-4F99-BFC1-F6F34CBA8DB6}">
  <ds:schemaRefs>
    <ds:schemaRef ds:uri="http://schemas.openxmlformats.org/officeDocument/2006/bibliography"/>
  </ds:schemaRefs>
</ds:datastoreItem>
</file>

<file path=customXml/itemProps5.xml><?xml version="1.0" encoding="utf-8"?>
<ds:datastoreItem xmlns:ds="http://schemas.openxmlformats.org/officeDocument/2006/customXml" ds:itemID="{AB141AC4-2A63-4A12-8ADE-14FA141E3FA1}"/>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2134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9</cp:revision>
  <cp:lastPrinted>2005-09-22T16:25:00Z</cp:lastPrinted>
  <dcterms:created xsi:type="dcterms:W3CDTF">2020-12-03T09:49:00Z</dcterms:created>
  <dcterms:modified xsi:type="dcterms:W3CDTF">2023-09-11T14:09:00Z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2020-12-28T16:00:07Z</vt:filetime>
  </property>
</Properties>
</file>