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C63E" w14:textId="50098FB1" w:rsidR="00A90393" w:rsidRPr="00BF394E" w:rsidRDefault="00A90393" w:rsidP="00A90393">
      <w:pPr>
        <w:rPr>
          <w:color w:val="FF0000"/>
        </w:rPr>
      </w:pPr>
      <w:r w:rsidRPr="00A90393">
        <w:rPr>
          <w:lang w:bidi="et-EE"/>
        </w:rPr>
        <w:t xml:space="preserve">Lugupeetud </w:t>
      </w:r>
      <w:r w:rsidRPr="00BC44CD">
        <w:rPr>
          <w:i/>
          <w:lang w:bidi="et-EE"/>
        </w:rPr>
        <w:t xml:space="preserve">[märkige kaebuse esitaja ees- ja perekonnanimi] </w:t>
      </w:r>
      <w:r w:rsidRPr="00BC44CD">
        <w:rPr>
          <w:i/>
          <w:lang w:bidi="et-EE"/>
        </w:rPr>
        <w:tab/>
        <w:t>[märkige kirja kuupäev]</w:t>
      </w:r>
      <w:r w:rsidRPr="00A90393">
        <w:rPr>
          <w:i/>
          <w:color w:val="FF0000"/>
          <w:lang w:bidi="et-EE"/>
        </w:rPr>
        <w:tab/>
      </w:r>
      <w:r w:rsidRPr="00A90393">
        <w:rPr>
          <w:i/>
          <w:color w:val="FF0000"/>
          <w:lang w:bidi="et-EE"/>
        </w:rPr>
        <w:tab/>
      </w:r>
      <w:r w:rsidRPr="00A90393">
        <w:rPr>
          <w:i/>
          <w:color w:val="FF0000"/>
          <w:lang w:bidi="et-EE"/>
        </w:rPr>
        <w:tab/>
      </w:r>
      <w:r w:rsidRPr="00A90393">
        <w:rPr>
          <w:i/>
          <w:color w:val="FF0000"/>
          <w:lang w:bidi="et-EE"/>
        </w:rPr>
        <w:tab/>
      </w:r>
      <w:r w:rsidRPr="00A90393">
        <w:rPr>
          <w:i/>
          <w:color w:val="FF0000"/>
          <w:lang w:bidi="et-EE"/>
        </w:rPr>
        <w:tab/>
      </w:r>
      <w:r w:rsidRPr="00A90393">
        <w:rPr>
          <w:i/>
          <w:color w:val="FF0000"/>
          <w:lang w:bidi="et-EE"/>
        </w:rPr>
        <w:tab/>
      </w:r>
    </w:p>
    <w:p w14:paraId="2F3F28D8" w14:textId="272A7E83" w:rsidR="00A90393" w:rsidRPr="00A90393" w:rsidRDefault="00A90393" w:rsidP="00A90393">
      <w:pPr>
        <w:rPr>
          <w:b/>
          <w:u w:val="single"/>
        </w:rPr>
      </w:pPr>
      <w:r w:rsidRPr="00A90393">
        <w:rPr>
          <w:b/>
          <w:u w:val="single"/>
          <w:lang w:bidi="et-EE"/>
        </w:rPr>
        <w:t xml:space="preserve">RE: </w:t>
      </w:r>
      <w:r w:rsidRPr="00A90393">
        <w:rPr>
          <w:b/>
          <w:i/>
          <w:color w:val="FF0000"/>
          <w:u w:val="single"/>
          <w:lang w:bidi="et-EE"/>
        </w:rPr>
        <w:t xml:space="preserve">[MÄRKIGE ASJAKOHANE UMR, POLIISI NUMBER VÕI KAEBUSE NUMBER] </w:t>
      </w:r>
      <w:r w:rsidRPr="00A90393">
        <w:rPr>
          <w:b/>
          <w:u w:val="single"/>
          <w:lang w:bidi="et-EE"/>
        </w:rPr>
        <w:t>KAEBUSE KÄTTESAAMISE KINNITUS</w:t>
      </w:r>
    </w:p>
    <w:p w14:paraId="250EA4A9" w14:textId="77777777" w:rsidR="00A90393" w:rsidRPr="00A90393" w:rsidRDefault="00A90393" w:rsidP="00A90393">
      <w:pPr>
        <w:rPr>
          <w:b/>
        </w:rPr>
      </w:pPr>
    </w:p>
    <w:p w14:paraId="64D63C3F" w14:textId="5BD6DC37" w:rsidR="00A90393" w:rsidRPr="007D4691" w:rsidRDefault="00A90393" w:rsidP="00C62514">
      <w:pPr>
        <w:jc w:val="both"/>
        <w:rPr>
          <w:iCs/>
        </w:rPr>
      </w:pPr>
      <w:r w:rsidRPr="00A90393">
        <w:rPr>
          <w:lang w:bidi="et-EE"/>
        </w:rPr>
        <w:t xml:space="preserve">Selle kirjaga kinnitame, et oleme teie esitatud kaebuse </w:t>
      </w:r>
      <w:r w:rsidRPr="00A90393">
        <w:rPr>
          <w:i/>
          <w:color w:val="FF0000"/>
          <w:lang w:bidi="et-EE"/>
        </w:rPr>
        <w:t xml:space="preserve">[märkige kuupäev, </w:t>
      </w:r>
      <w:proofErr w:type="spellStart"/>
      <w:r w:rsidRPr="00A90393">
        <w:rPr>
          <w:i/>
          <w:color w:val="FF0000"/>
          <w:lang w:bidi="et-EE"/>
        </w:rPr>
        <w:t>pp</w:t>
      </w:r>
      <w:proofErr w:type="spellEnd"/>
      <w:r w:rsidRPr="00A90393">
        <w:rPr>
          <w:i/>
          <w:color w:val="FF0000"/>
          <w:lang w:bidi="et-EE"/>
        </w:rPr>
        <w:t>/kk/</w:t>
      </w:r>
      <w:proofErr w:type="spellStart"/>
      <w:r w:rsidRPr="00A90393">
        <w:rPr>
          <w:i/>
          <w:color w:val="FF0000"/>
          <w:lang w:bidi="et-EE"/>
        </w:rPr>
        <w:t>aaaa</w:t>
      </w:r>
      <w:proofErr w:type="spellEnd"/>
      <w:r w:rsidRPr="00A90393">
        <w:rPr>
          <w:i/>
          <w:color w:val="FF0000"/>
          <w:lang w:bidi="et-EE"/>
        </w:rPr>
        <w:t>]</w:t>
      </w:r>
      <w:r w:rsidRPr="00A90393">
        <w:rPr>
          <w:i/>
          <w:lang w:bidi="et-EE"/>
        </w:rPr>
        <w:t xml:space="preserve"> </w:t>
      </w:r>
      <w:r w:rsidRPr="00A90393">
        <w:rPr>
          <w:lang w:bidi="et-EE"/>
        </w:rPr>
        <w:t>kätte saanud</w:t>
      </w:r>
      <w:r w:rsidRPr="00A90393">
        <w:rPr>
          <w:i/>
          <w:lang w:bidi="et-EE"/>
        </w:rPr>
        <w:t xml:space="preserve">. </w:t>
      </w:r>
      <w:r w:rsidRPr="00A90393">
        <w:rPr>
          <w:lang w:bidi="et-EE"/>
        </w:rPr>
        <w:t xml:space="preserve">Me mõistame, et pidasite teatud põhjusel vajalikuks kaebuse esitada, ja täname teid, et meile probleemist teada andsite.  Me kinnitame, et teie kaebust käsitletakse põhjalikult, ning anname endast parima, et see kiiresti ja õiglaselt lahendada.   </w:t>
      </w:r>
    </w:p>
    <w:p w14:paraId="09D21A53" w14:textId="77777777" w:rsidR="00A90393" w:rsidRPr="00A90393" w:rsidRDefault="00A90393" w:rsidP="00C62514">
      <w:pPr>
        <w:jc w:val="both"/>
      </w:pPr>
    </w:p>
    <w:p w14:paraId="5C48A908" w14:textId="4DE77EAF" w:rsidR="00A90393" w:rsidRPr="00A90393" w:rsidRDefault="00E846C8" w:rsidP="00C62514">
      <w:pPr>
        <w:jc w:val="both"/>
      </w:pPr>
      <w:r>
        <w:rPr>
          <w:lang w:bidi="et-EE"/>
        </w:rPr>
        <w:t xml:space="preserve">Teie kindlustusleping on sõlmitud Lloyd’s Insurance Company </w:t>
      </w:r>
      <w:proofErr w:type="spellStart"/>
      <w:r>
        <w:rPr>
          <w:lang w:bidi="et-EE"/>
        </w:rPr>
        <w:t>S.A.-ga</w:t>
      </w:r>
      <w:proofErr w:type="spellEnd"/>
      <w:r>
        <w:rPr>
          <w:lang w:bidi="et-EE"/>
        </w:rPr>
        <w:t xml:space="preserve"> (edaspidi </w:t>
      </w:r>
      <w:r>
        <w:rPr>
          <w:i/>
          <w:lang w:bidi="et-EE"/>
        </w:rPr>
        <w:t xml:space="preserve">Lloyd’s </w:t>
      </w:r>
      <w:r w:rsidR="009E5DC9">
        <w:rPr>
          <w:i/>
          <w:lang w:bidi="et-EE"/>
        </w:rPr>
        <w:t>Europe</w:t>
      </w:r>
      <w:r>
        <w:rPr>
          <w:lang w:bidi="et-EE"/>
        </w:rPr>
        <w:t xml:space="preserve">) ja kaebustele vastamisel järgime me Lloyd’s </w:t>
      </w:r>
      <w:r w:rsidR="009E5DC9">
        <w:rPr>
          <w:lang w:bidi="et-EE"/>
        </w:rPr>
        <w:t>Europe</w:t>
      </w:r>
      <w:r>
        <w:rPr>
          <w:lang w:bidi="et-EE"/>
        </w:rPr>
        <w:t xml:space="preserve"> kehtestatud tegevuskorda. </w:t>
      </w:r>
      <w:r w:rsidR="009B0240" w:rsidRPr="003D4A50">
        <w:rPr>
          <w:color w:val="FF0000"/>
          <w:lang w:bidi="et-EE"/>
        </w:rPr>
        <w:t>[</w:t>
      </w:r>
      <w:r w:rsidR="003D4A50" w:rsidRPr="00651454">
        <w:rPr>
          <w:i/>
          <w:color w:val="FF0000"/>
          <w:lang w:bidi="et-EE"/>
        </w:rPr>
        <w:t>Juhul kui kaebuse esitaja ei ole kindlustusvõtja, kasutage eelmise asemel järgmist lauset:</w:t>
      </w:r>
      <w:r w:rsidR="009B0240" w:rsidRPr="003D4A50">
        <w:rPr>
          <w:color w:val="FF0000"/>
          <w:lang w:bidi="et-EE"/>
        </w:rPr>
        <w:t xml:space="preserve"> „</w:t>
      </w:r>
      <w:r w:rsidR="00A90393" w:rsidRPr="003D4A50">
        <w:rPr>
          <w:i/>
          <w:color w:val="FF0000"/>
          <w:lang w:bidi="et-EE"/>
        </w:rPr>
        <w:t xml:space="preserve">Kaebustele vastamisel järgime me tegevuskorda, mille on kehtestanud Lloyd’s Insurance Company S.A. (edaspidi Lloyd’s </w:t>
      </w:r>
      <w:r w:rsidR="009E5DC9">
        <w:rPr>
          <w:i/>
          <w:color w:val="FF0000"/>
          <w:lang w:bidi="et-EE"/>
        </w:rPr>
        <w:t>Europe</w:t>
      </w:r>
      <w:r w:rsidR="00A90393" w:rsidRPr="003D4A50">
        <w:rPr>
          <w:i/>
          <w:color w:val="FF0000"/>
          <w:lang w:bidi="et-EE"/>
        </w:rPr>
        <w:t>)</w:t>
      </w:r>
      <w:r w:rsidR="009B0240" w:rsidRPr="003D4A50">
        <w:rPr>
          <w:color w:val="FF0000"/>
          <w:lang w:bidi="et-EE"/>
        </w:rPr>
        <w:t xml:space="preserve">“]. </w:t>
      </w:r>
      <w:r>
        <w:rPr>
          <w:lang w:bidi="et-EE"/>
        </w:rPr>
        <w:t xml:space="preserve">Teie teavitamiseks on kirjale lisatud teabeleht „Kuidas Lloyd’s </w:t>
      </w:r>
      <w:r w:rsidR="009E5DC9">
        <w:rPr>
          <w:lang w:bidi="et-EE"/>
        </w:rPr>
        <w:t>Europe</w:t>
      </w:r>
      <w:r>
        <w:rPr>
          <w:lang w:bidi="et-EE"/>
        </w:rPr>
        <w:t xml:space="preserve"> teie kaebust menetleb?”, milles on kirjeldatud kaebuste menetlemise protseduuri.  </w:t>
      </w:r>
    </w:p>
    <w:p w14:paraId="3AA606F7" w14:textId="0A2DB05B" w:rsidR="00A90393" w:rsidRPr="00A90393" w:rsidRDefault="005E2554" w:rsidP="003D4A50">
      <w:pPr>
        <w:spacing w:before="240"/>
      </w:pPr>
      <w:r>
        <w:rPr>
          <w:rFonts w:cs="Arial"/>
          <w:color w:val="000000"/>
          <w:szCs w:val="22"/>
          <w:lang w:bidi="et-EE"/>
        </w:rPr>
        <w:t xml:space="preserve">Kui teie kaebuse menetlemine on lõpule viidud, teavitatakse teid otsusest kirjalikult kuni </w:t>
      </w:r>
      <w:r w:rsidR="00291CEA" w:rsidRPr="00291CEA">
        <w:rPr>
          <w:rFonts w:cs="Arial"/>
          <w:i/>
          <w:color w:val="FF0000"/>
          <w:szCs w:val="22"/>
          <w:lang w:bidi="et-EE"/>
        </w:rPr>
        <w:t xml:space="preserve">[täpsustage, </w:t>
      </w:r>
      <w:proofErr w:type="spellStart"/>
      <w:r w:rsidR="00291CEA" w:rsidRPr="00291CEA">
        <w:rPr>
          <w:rFonts w:cs="Arial"/>
          <w:i/>
          <w:color w:val="FF0000"/>
          <w:szCs w:val="22"/>
          <w:lang w:bidi="et-EE"/>
        </w:rPr>
        <w:t>mitme</w:t>
      </w:r>
      <w:r w:rsidR="00112A17">
        <w:rPr>
          <w:rFonts w:cs="Arial"/>
          <w:color w:val="FF0000"/>
          <w:szCs w:val="22"/>
          <w:lang w:bidi="et-EE"/>
        </w:rPr>
        <w:t>päeva</w:t>
      </w:r>
      <w:proofErr w:type="spellEnd"/>
      <w:r w:rsidR="00112A17">
        <w:rPr>
          <w:rFonts w:cs="Arial"/>
          <w:color w:val="FF0000"/>
          <w:szCs w:val="22"/>
          <w:lang w:bidi="et-EE"/>
        </w:rPr>
        <w:t>/nädala/kuu</w:t>
      </w:r>
      <w:r>
        <w:rPr>
          <w:rFonts w:cs="Arial"/>
          <w:color w:val="000000"/>
          <w:szCs w:val="22"/>
          <w:lang w:bidi="et-EE"/>
        </w:rPr>
        <w:t xml:space="preserve"> jooksul teavitamine toimub</w:t>
      </w:r>
      <w:r w:rsidR="00112A17" w:rsidRPr="0034535A">
        <w:rPr>
          <w:rFonts w:cs="Arial"/>
          <w:i/>
          <w:color w:val="FF0000"/>
          <w:szCs w:val="22"/>
          <w:lang w:bidi="et-EE"/>
        </w:rPr>
        <w:t>]</w:t>
      </w:r>
      <w:r>
        <w:rPr>
          <w:rFonts w:cs="Arial"/>
          <w:color w:val="000000"/>
          <w:szCs w:val="22"/>
          <w:lang w:bidi="et-EE"/>
        </w:rPr>
        <w:t xml:space="preserve"> jooksul alates kaebuse esitamisest. </w:t>
      </w:r>
    </w:p>
    <w:p w14:paraId="53C4655B" w14:textId="25171509" w:rsidR="00E17BBB" w:rsidRDefault="00E17BBB" w:rsidP="00C62514">
      <w:pPr>
        <w:jc w:val="both"/>
      </w:pPr>
    </w:p>
    <w:p w14:paraId="018EBC23" w14:textId="01E5C9F9" w:rsidR="009B0240" w:rsidRDefault="009B0240" w:rsidP="00C62514">
      <w:pPr>
        <w:jc w:val="both"/>
        <w:rPr>
          <w:rFonts w:cs="Arial"/>
          <w:color w:val="000000"/>
          <w:szCs w:val="22"/>
        </w:rPr>
      </w:pPr>
      <w:r w:rsidRPr="00FD78ED">
        <w:rPr>
          <w:rFonts w:cs="Arial"/>
          <w:color w:val="000000"/>
          <w:szCs w:val="22"/>
          <w:highlight w:val="yellow"/>
          <w:lang w:bidi="et-EE"/>
        </w:rPr>
        <w:t xml:space="preserve">Kui te meie otsusega rahule ei jää, võite pöörduda kaebusega mõne kohaliku vaidluste lahendamise organi poole, et saada kaebusele meist sõltumatu hinnang. Vaadake oma asukohariigi vaidluste lahendamise organi kontaktandmeid meie veebilehelt </w:t>
      </w:r>
      <w:hyperlink r:id="rId11" w:history="1">
        <w:r w:rsidR="009E5DC9" w:rsidRPr="007821FA">
          <w:rPr>
            <w:rStyle w:val="Hyperlink"/>
            <w:rFonts w:cs="Arial"/>
            <w:szCs w:val="22"/>
            <w:highlight w:val="yellow"/>
            <w:lang w:bidi="et-EE"/>
          </w:rPr>
          <w:t>https://www.lloydseurope.com/complaints/</w:t>
        </w:r>
      </w:hyperlink>
      <w:r w:rsidRPr="00FD78ED">
        <w:rPr>
          <w:rFonts w:cs="Arial"/>
          <w:color w:val="000000"/>
          <w:szCs w:val="22"/>
          <w:highlight w:val="yellow"/>
          <w:lang w:bidi="et-EE"/>
        </w:rPr>
        <w:t xml:space="preserve">. </w:t>
      </w:r>
    </w:p>
    <w:p w14:paraId="775D0AB9" w14:textId="77777777" w:rsidR="009B0240" w:rsidRDefault="009B0240" w:rsidP="00C62514">
      <w:pPr>
        <w:jc w:val="both"/>
      </w:pPr>
    </w:p>
    <w:p w14:paraId="125792E4" w14:textId="294338E6" w:rsidR="00E17BBB" w:rsidRPr="00771680" w:rsidRDefault="00E17BBB" w:rsidP="00E17BBB">
      <w:pPr>
        <w:keepNext/>
        <w:jc w:val="both"/>
        <w:rPr>
          <w:rFonts w:cs="Arial"/>
          <w:szCs w:val="22"/>
        </w:rPr>
      </w:pPr>
      <w:r w:rsidRPr="00771680">
        <w:rPr>
          <w:rFonts w:cs="Arial"/>
          <w:color w:val="000000"/>
          <w:szCs w:val="22"/>
          <w:lang w:bidi="et-EE"/>
        </w:rPr>
        <w:t xml:space="preserve">Ülalkirjeldatud kaebuste esitamise kord ei välista teie seaduslikku õigust pöörduda kohtu poole. </w:t>
      </w:r>
      <w:bookmarkStart w:id="0" w:name="_Hlk8829853"/>
      <w:r w:rsidRPr="00771680">
        <w:rPr>
          <w:rFonts w:cs="Arial"/>
          <w:szCs w:val="22"/>
          <w:lang w:bidi="et-EE"/>
        </w:rPr>
        <w:t>Kui olete lepingu sõlminud Interneti teel, võite kaebuse esitada ka Euroopa Liidu veebipõhise vaidluste lahendamise keskkonna kaudu (</w:t>
      </w:r>
      <w:hyperlink r:id="rId12" w:history="1">
        <w:r w:rsidR="00FD0B0F" w:rsidRPr="00771680">
          <w:rPr>
            <w:rStyle w:val="Hyperlink"/>
            <w:rFonts w:cs="Arial"/>
            <w:szCs w:val="22"/>
            <w:lang w:bidi="et-EE"/>
          </w:rPr>
          <w:t>www.ec.europa.eu/odr</w:t>
        </w:r>
      </w:hyperlink>
      <w:r w:rsidRPr="00771680">
        <w:rPr>
          <w:rFonts w:cs="Arial"/>
          <w:szCs w:val="22"/>
          <w:lang w:bidi="et-EE"/>
        </w:rPr>
        <w:t>).</w:t>
      </w:r>
      <w:bookmarkEnd w:id="0"/>
    </w:p>
    <w:p w14:paraId="792AB1A1" w14:textId="77777777" w:rsidR="00E17BBB" w:rsidRPr="00A90393" w:rsidRDefault="00E17BBB" w:rsidP="00C62514">
      <w:pPr>
        <w:jc w:val="both"/>
      </w:pPr>
    </w:p>
    <w:p w14:paraId="0A1EF699" w14:textId="7690DD73" w:rsidR="009B0240" w:rsidRDefault="003C0B44" w:rsidP="009B0240">
      <w:pPr>
        <w:jc w:val="both"/>
      </w:pPr>
      <w:r>
        <w:rPr>
          <w:lang w:bidi="et-EE"/>
        </w:rPr>
        <w:t xml:space="preserve">Kui teil on küsimusi või soovite esitada lisateavet, võtke meiega ühendust allpool märgitud kontaktandmetel. </w:t>
      </w:r>
    </w:p>
    <w:p w14:paraId="7D2422B5" w14:textId="77777777" w:rsidR="00A90393" w:rsidRPr="00A90393" w:rsidRDefault="00A90393" w:rsidP="00A90393"/>
    <w:p w14:paraId="6E5467D2" w14:textId="48519609" w:rsidR="00A90393" w:rsidRPr="00A90393" w:rsidRDefault="00A90393" w:rsidP="00A90393">
      <w:r w:rsidRPr="00A90393">
        <w:rPr>
          <w:lang w:bidi="et-EE"/>
        </w:rPr>
        <w:t>Lugupidamisega</w:t>
      </w:r>
    </w:p>
    <w:p w14:paraId="371FDD0C" w14:textId="77777777" w:rsidR="00A90393" w:rsidRPr="00A90393" w:rsidRDefault="00A90393" w:rsidP="00A90393"/>
    <w:p w14:paraId="777AEEB3" w14:textId="77777777" w:rsidR="00291CEA" w:rsidRPr="00A90393" w:rsidRDefault="00291CEA" w:rsidP="00291CEA">
      <w:pPr>
        <w:rPr>
          <w:color w:val="FF0000"/>
        </w:rPr>
      </w:pPr>
      <w:bookmarkStart w:id="1" w:name="name"/>
      <w:r w:rsidRPr="00A90393">
        <w:rPr>
          <w:color w:val="FF0000"/>
          <w:lang w:bidi="et-EE"/>
        </w:rPr>
        <w:t>teie nimi</w:t>
      </w:r>
      <w:bookmarkEnd w:id="1"/>
    </w:p>
    <w:p w14:paraId="42244136" w14:textId="28AC8F24" w:rsidR="00291CEA" w:rsidRPr="00A90393" w:rsidRDefault="00291CEA" w:rsidP="00291CEA">
      <w:pPr>
        <w:rPr>
          <w:color w:val="FF0000"/>
        </w:rPr>
      </w:pPr>
      <w:bookmarkStart w:id="2" w:name="jobtitle"/>
      <w:r w:rsidRPr="00A90393">
        <w:rPr>
          <w:color w:val="FF0000"/>
          <w:lang w:bidi="et-EE"/>
        </w:rPr>
        <w:t>ametikoht</w:t>
      </w:r>
      <w:bookmarkEnd w:id="2"/>
    </w:p>
    <w:p w14:paraId="66D92E78" w14:textId="408DF32E" w:rsidR="008D7541" w:rsidRPr="008D7541" w:rsidRDefault="00291CEA" w:rsidP="008D7541">
      <w:pPr>
        <w:rPr>
          <w:color w:val="FF0000"/>
          <w:lang w:bidi="et-EE"/>
        </w:rPr>
      </w:pPr>
      <w:bookmarkStart w:id="3" w:name="dept"/>
      <w:r w:rsidRPr="00A90393">
        <w:rPr>
          <w:color w:val="FF0000"/>
          <w:lang w:bidi="et-EE"/>
        </w:rPr>
        <w:t>osakond</w:t>
      </w:r>
      <w:bookmarkStart w:id="4" w:name="email"/>
      <w:bookmarkStart w:id="5" w:name="email1"/>
      <w:bookmarkEnd w:id="3"/>
      <w:bookmarkEnd w:id="4"/>
      <w:bookmarkEnd w:id="5"/>
    </w:p>
    <w:p w14:paraId="06FA8C37" w14:textId="77777777" w:rsidR="00291CEA" w:rsidRPr="00A90393" w:rsidRDefault="00291CEA" w:rsidP="00291CEA">
      <w:pPr>
        <w:rPr>
          <w:color w:val="FF0000"/>
          <w:szCs w:val="22"/>
        </w:rPr>
      </w:pPr>
      <w:r w:rsidRPr="00A90393">
        <w:rPr>
          <w:b/>
          <w:color w:val="FF0000"/>
          <w:sz w:val="18"/>
          <w:szCs w:val="18"/>
          <w:lang w:bidi="et-EE"/>
        </w:rPr>
        <w:t xml:space="preserve">Telefon: </w:t>
      </w:r>
      <w:r w:rsidRPr="00A90393">
        <w:rPr>
          <w:color w:val="FF0000"/>
          <w:szCs w:val="22"/>
          <w:lang w:bidi="et-EE"/>
        </w:rPr>
        <w:t xml:space="preserve"> </w:t>
      </w:r>
      <w:bookmarkStart w:id="6" w:name="tel"/>
      <w:bookmarkEnd w:id="6"/>
    </w:p>
    <w:p w14:paraId="625E64E0" w14:textId="58BDF982" w:rsidR="00F57B51" w:rsidRPr="003D4A50" w:rsidRDefault="00291CEA" w:rsidP="003A3BEA">
      <w:pPr>
        <w:rPr>
          <w:color w:val="FF0000"/>
          <w:szCs w:val="22"/>
        </w:rPr>
      </w:pPr>
      <w:bookmarkStart w:id="7" w:name="fax"/>
      <w:bookmarkEnd w:id="7"/>
      <w:r>
        <w:rPr>
          <w:b/>
          <w:color w:val="FF0000"/>
          <w:sz w:val="18"/>
          <w:szCs w:val="18"/>
          <w:lang w:bidi="et-EE"/>
        </w:rPr>
        <w:t>E-posti aadress:</w:t>
      </w:r>
      <w:r w:rsidRPr="00A90393">
        <w:rPr>
          <w:color w:val="FF0000"/>
          <w:szCs w:val="22"/>
          <w:lang w:bidi="et-EE"/>
        </w:rPr>
        <w:t xml:space="preserve"> </w:t>
      </w:r>
    </w:p>
    <w:sectPr w:rsidR="00F57B51" w:rsidRPr="003D4A50" w:rsidSect="008D7541">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421" w:right="1474" w:bottom="1440" w:left="1474" w:header="284" w:footer="2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37642" w14:textId="77777777" w:rsidR="00154FC7" w:rsidRDefault="00154FC7">
      <w:r>
        <w:separator/>
      </w:r>
    </w:p>
  </w:endnote>
  <w:endnote w:type="continuationSeparator" w:id="0">
    <w:p w14:paraId="548C4B5B" w14:textId="77777777" w:rsidR="00154FC7" w:rsidRDefault="0015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1B59B56-AE5F-45D9-A46F-A21BF9DB4FB8}"/>
  </w:font>
  <w:font w:name="Calibri">
    <w:panose1 w:val="020F0502020204030204"/>
    <w:charset w:val="00"/>
    <w:family w:val="swiss"/>
    <w:pitch w:val="variable"/>
    <w:sig w:usb0="E4002EFF" w:usb1="C000247B" w:usb2="00000009" w:usb3="00000000" w:csb0="000001FF" w:csb1="00000000"/>
    <w:embedRegular r:id="rId2" w:fontKey="{C509D72E-D0A6-4057-8605-4E6BA8A226CA}"/>
    <w:embedBold r:id="rId3" w:fontKey="{748DA2B4-C3F5-492E-B2FA-881718294CB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8348" w14:textId="77777777" w:rsidR="00B62806" w:rsidRDefault="00B62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77777777" w:rsidR="006B334E" w:rsidRDefault="001F7B96" w:rsidP="003811C5">
    <w:pPr>
      <w:pStyle w:val="Footer"/>
      <w:tabs>
        <w:tab w:val="clear" w:pos="4320"/>
        <w:tab w:val="clear" w:pos="8640"/>
        <w:tab w:val="right" w:pos="9072"/>
      </w:tabs>
      <w:rPr>
        <w:sz w:val="12"/>
        <w:szCs w:val="12"/>
      </w:rPr>
    </w:pPr>
    <w:r>
      <w:rPr>
        <w:noProof/>
        <w:sz w:val="12"/>
        <w:szCs w:val="12"/>
        <w:lang w:bidi="et-EE"/>
      </w:rPr>
      <mc:AlternateContent>
        <mc:Choice Requires="wps">
          <w:drawing>
            <wp:anchor distT="0" distB="0" distL="114300" distR="114300" simplePos="0" relativeHeight="251660288" behindDoc="0" locked="0" layoutInCell="0" allowOverlap="1" wp14:anchorId="5CFE9567" wp14:editId="2DB682C3">
              <wp:simplePos x="0" y="0"/>
              <wp:positionH relativeFrom="page">
                <wp:posOffset>0</wp:posOffset>
              </wp:positionH>
              <wp:positionV relativeFrom="page">
                <wp:posOffset>10229453</wp:posOffset>
              </wp:positionV>
              <wp:extent cx="7560945" cy="273050"/>
              <wp:effectExtent l="0" t="0" r="0" b="12700"/>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3DFD11AD" w:rsidR="001F7B96" w:rsidRPr="001F7B96" w:rsidRDefault="009E5DC9" w:rsidP="001F7B96">
                          <w:pPr>
                            <w:jc w:val="center"/>
                            <w:rPr>
                              <w:rFonts w:ascii="Calibri" w:hAnsi="Calibri" w:cs="Calibri"/>
                              <w:color w:val="000000"/>
                              <w:sz w:val="20"/>
                            </w:rPr>
                          </w:pPr>
                          <w:proofErr w:type="spellStart"/>
                          <w:r>
                            <w:rPr>
                              <w:rFonts w:ascii="Calibri" w:eastAsia="Calibri" w:hAnsi="Calibri" w:cs="Calibri"/>
                              <w:color w:val="000000"/>
                              <w:sz w:val="20"/>
                              <w:lang w:bidi="et-EE"/>
                            </w:rPr>
                            <w:t>Classification</w:t>
                          </w:r>
                          <w:proofErr w:type="spellEnd"/>
                          <w:r>
                            <w:rPr>
                              <w:rFonts w:ascii="Calibri" w:eastAsia="Calibri" w:hAnsi="Calibri" w:cs="Calibri"/>
                              <w:color w:val="000000"/>
                              <w:sz w:val="20"/>
                              <w:lang w:bidi="et-EE"/>
                            </w:rPr>
                            <w:t xml:space="preserve">: </w:t>
                          </w:r>
                          <w:proofErr w:type="spellStart"/>
                          <w:r>
                            <w:rPr>
                              <w:rFonts w:ascii="Calibri" w:eastAsia="Calibri" w:hAnsi="Calibri" w:cs="Calibri"/>
                              <w:color w:val="000000"/>
                              <w:sz w:val="20"/>
                              <w:lang w:bidi="et-EE"/>
                            </w:rPr>
                            <w:t>Confidential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8B724AC" w14:textId="3DFD11AD" w:rsidR="001F7B96" w:rsidRPr="001F7B96" w:rsidRDefault="009E5DC9" w:rsidP="001F7B96">
                    <w:pPr>
                      <w:jc w:val="center"/>
                      <w:rPr>
                        <w:rFonts w:ascii="Calibri" w:hAnsi="Calibri" w:cs="Calibri"/>
                        <w:color w:val="000000"/>
                        <w:sz w:val="20"/>
                      </w:rPr>
                    </w:pPr>
                    <w:proofErr w:type="spellStart"/>
                    <w:r>
                      <w:rPr>
                        <w:rFonts w:ascii="Calibri" w:eastAsia="Calibri" w:hAnsi="Calibri" w:cs="Calibri"/>
                        <w:color w:val="000000"/>
                        <w:sz w:val="20"/>
                        <w:lang w:bidi="et-EE"/>
                      </w:rPr>
                      <w:t>Classification</w:t>
                    </w:r>
                    <w:proofErr w:type="spellEnd"/>
                    <w:r>
                      <w:rPr>
                        <w:rFonts w:ascii="Calibri" w:eastAsia="Calibri" w:hAnsi="Calibri" w:cs="Calibri"/>
                        <w:color w:val="000000"/>
                        <w:sz w:val="20"/>
                        <w:lang w:bidi="et-EE"/>
                      </w:rPr>
                      <w:t xml:space="preserve">: </w:t>
                    </w:r>
                    <w:proofErr w:type="spellStart"/>
                    <w:r>
                      <w:rPr>
                        <w:rFonts w:ascii="Calibri" w:eastAsia="Calibri" w:hAnsi="Calibri" w:cs="Calibri"/>
                        <w:color w:val="000000"/>
                        <w:sz w:val="20"/>
                        <w:lang w:bidi="et-EE"/>
                      </w:rPr>
                      <w:t>Confidential</w:t>
                    </w:r>
                    <w:proofErr w:type="spellEnd"/>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szCs w:val="12"/>
        <w:lang w:bidi="et-EE"/>
      </w:rPr>
      <w:fldChar w:fldCharType="begin"/>
    </w:r>
    <w:r w:rsidRPr="00C970BB">
      <w:rPr>
        <w:sz w:val="12"/>
        <w:szCs w:val="12"/>
        <w:lang w:bidi="et-EE"/>
      </w:rPr>
      <w:instrText xml:space="preserve"> FILENAME  \* Lower  \* MERGEFORMAT </w:instrText>
    </w:r>
    <w:r w:rsidRPr="00C970BB">
      <w:rPr>
        <w:sz w:val="12"/>
        <w:szCs w:val="12"/>
        <w:lang w:bidi="et-EE"/>
      </w:rPr>
      <w:fldChar w:fldCharType="separate"/>
    </w:r>
    <w:r w:rsidR="00D7021A">
      <w:rPr>
        <w:noProof/>
        <w:sz w:val="12"/>
        <w:szCs w:val="12"/>
        <w:lang w:bidi="et-EE"/>
      </w:rPr>
      <w:t>document3</w:t>
    </w:r>
    <w:r w:rsidRPr="00C970BB">
      <w:rPr>
        <w:sz w:val="12"/>
        <w:szCs w:val="12"/>
        <w:lang w:bidi="et-EE"/>
      </w:rPr>
      <w:fldChar w:fldCharType="end"/>
    </w:r>
    <w:r w:rsidRPr="00F80C2F">
      <w:rPr>
        <w:sz w:val="12"/>
        <w:szCs w:val="12"/>
        <w:lang w:bidi="et-EE"/>
      </w:rPr>
      <w:t xml:space="preserve"> </w:t>
    </w:r>
    <w:r w:rsidRPr="00F80C2F">
      <w:rPr>
        <w:sz w:val="12"/>
        <w:szCs w:val="12"/>
        <w:lang w:bidi="et-EE"/>
      </w:rPr>
      <w:tab/>
      <w:t xml:space="preserve">Lehekülg </w:t>
    </w:r>
    <w:r>
      <w:rPr>
        <w:rStyle w:val="PageNumber"/>
        <w:lang w:bidi="et-EE"/>
      </w:rPr>
      <w:fldChar w:fldCharType="begin"/>
    </w:r>
    <w:r>
      <w:rPr>
        <w:rStyle w:val="PageNumber"/>
        <w:lang w:bidi="et-EE"/>
      </w:rPr>
      <w:instrText xml:space="preserve"> PAGE </w:instrText>
    </w:r>
    <w:r>
      <w:rPr>
        <w:rStyle w:val="PageNumber"/>
        <w:lang w:bidi="et-EE"/>
      </w:rPr>
      <w:fldChar w:fldCharType="separate"/>
    </w:r>
    <w:r>
      <w:rPr>
        <w:rStyle w:val="PageNumber"/>
        <w:noProof/>
        <w:lang w:bidi="et-EE"/>
      </w:rPr>
      <w:t>2</w:t>
    </w:r>
    <w:r>
      <w:rPr>
        <w:rStyle w:val="PageNumber"/>
        <w:lang w:bidi="et-EE"/>
      </w:rPr>
      <w:fldChar w:fldCharType="end"/>
    </w:r>
    <w:r w:rsidRPr="00F80C2F">
      <w:rPr>
        <w:sz w:val="12"/>
        <w:szCs w:val="12"/>
        <w:lang w:bidi="et-EE"/>
      </w:rPr>
      <w:t>/</w:t>
    </w:r>
    <w:r>
      <w:rPr>
        <w:rStyle w:val="PageNumber"/>
        <w:lang w:bidi="et-EE"/>
      </w:rPr>
      <w:fldChar w:fldCharType="begin"/>
    </w:r>
    <w:r>
      <w:rPr>
        <w:rStyle w:val="PageNumber"/>
        <w:lang w:bidi="et-EE"/>
      </w:rPr>
      <w:instrText xml:space="preserve"> NUMPAGES </w:instrText>
    </w:r>
    <w:r>
      <w:rPr>
        <w:rStyle w:val="PageNumber"/>
        <w:lang w:bidi="et-EE"/>
      </w:rPr>
      <w:fldChar w:fldCharType="separate"/>
    </w:r>
    <w:r>
      <w:rPr>
        <w:rStyle w:val="PageNumber"/>
        <w:noProof/>
        <w:lang w:bidi="et-EE"/>
      </w:rPr>
      <w:t>1</w:t>
    </w:r>
    <w:r>
      <w:rPr>
        <w:rStyle w:val="PageNumber"/>
        <w:lang w:bidi="et-E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0158" w14:textId="7BE6B103" w:rsidR="00F57B51" w:rsidRPr="00F57B51" w:rsidRDefault="001F7B96" w:rsidP="008D7541">
    <w:pPr>
      <w:pStyle w:val="Footer"/>
      <w:tabs>
        <w:tab w:val="clear" w:pos="4320"/>
        <w:tab w:val="clear" w:pos="8640"/>
        <w:tab w:val="right" w:pos="9072"/>
      </w:tabs>
      <w:rPr>
        <w:rFonts w:ascii="Calibri" w:hAnsi="Calibri"/>
        <w:color w:val="000000"/>
        <w:sz w:val="20"/>
      </w:rPr>
    </w:pPr>
    <w:r w:rsidRPr="006B14BD">
      <w:rPr>
        <w:noProof/>
        <w:sz w:val="16"/>
        <w:szCs w:val="16"/>
        <w:lang w:bidi="et-EE"/>
      </w:rPr>
      <mc:AlternateContent>
        <mc:Choice Requires="wps">
          <w:drawing>
            <wp:anchor distT="0" distB="0" distL="114300" distR="114300" simplePos="0" relativeHeight="25165875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6B9564F3" w:rsidR="001F7B96" w:rsidRPr="001F7B96" w:rsidRDefault="009E5DC9" w:rsidP="001F7B96">
                          <w:pPr>
                            <w:jc w:val="center"/>
                            <w:rPr>
                              <w:rFonts w:ascii="Calibri" w:hAnsi="Calibri" w:cs="Calibri"/>
                              <w:color w:val="000000"/>
                              <w:sz w:val="20"/>
                            </w:rPr>
                          </w:pPr>
                          <w:proofErr w:type="spellStart"/>
                          <w:r>
                            <w:rPr>
                              <w:rFonts w:ascii="Calibri" w:eastAsia="Calibri" w:hAnsi="Calibri" w:cs="Calibri"/>
                              <w:color w:val="000000"/>
                              <w:sz w:val="20"/>
                              <w:lang w:bidi="et-EE"/>
                            </w:rPr>
                            <w:t>Classification</w:t>
                          </w:r>
                          <w:proofErr w:type="spellEnd"/>
                          <w:r>
                            <w:rPr>
                              <w:rFonts w:ascii="Calibri" w:eastAsia="Calibri" w:hAnsi="Calibri" w:cs="Calibri"/>
                              <w:color w:val="000000"/>
                              <w:sz w:val="20"/>
                              <w:lang w:bidi="et-EE"/>
                            </w:rPr>
                            <w:t xml:space="preserve">: </w:t>
                          </w:r>
                          <w:proofErr w:type="spellStart"/>
                          <w:r>
                            <w:rPr>
                              <w:rFonts w:ascii="Calibri" w:eastAsia="Calibri" w:hAnsi="Calibri" w:cs="Calibri"/>
                              <w:color w:val="000000"/>
                              <w:sz w:val="20"/>
                              <w:lang w:bidi="et-EE"/>
                            </w:rPr>
                            <w:t>Confidential</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15F9684" w14:textId="6B9564F3" w:rsidR="001F7B96" w:rsidRPr="001F7B96" w:rsidRDefault="009E5DC9" w:rsidP="001F7B96">
                    <w:pPr>
                      <w:jc w:val="center"/>
                      <w:rPr>
                        <w:rFonts w:ascii="Calibri" w:hAnsi="Calibri" w:cs="Calibri"/>
                        <w:color w:val="000000"/>
                        <w:sz w:val="20"/>
                      </w:rPr>
                    </w:pPr>
                    <w:proofErr w:type="spellStart"/>
                    <w:r>
                      <w:rPr>
                        <w:rFonts w:ascii="Calibri" w:eastAsia="Calibri" w:hAnsi="Calibri" w:cs="Calibri"/>
                        <w:color w:val="000000"/>
                        <w:sz w:val="20"/>
                        <w:lang w:bidi="et-EE"/>
                      </w:rPr>
                      <w:t>Classification</w:t>
                    </w:r>
                    <w:proofErr w:type="spellEnd"/>
                    <w:r>
                      <w:rPr>
                        <w:rFonts w:ascii="Calibri" w:eastAsia="Calibri" w:hAnsi="Calibri" w:cs="Calibri"/>
                        <w:color w:val="000000"/>
                        <w:sz w:val="20"/>
                        <w:lang w:bidi="et-EE"/>
                      </w:rPr>
                      <w:t xml:space="preserve">: </w:t>
                    </w:r>
                    <w:proofErr w:type="spellStart"/>
                    <w:r>
                      <w:rPr>
                        <w:rFonts w:ascii="Calibri" w:eastAsia="Calibri" w:hAnsi="Calibri" w:cs="Calibri"/>
                        <w:color w:val="000000"/>
                        <w:sz w:val="20"/>
                        <w:lang w:bidi="et-EE"/>
                      </w:rPr>
                      <w:t>Confidential</w:t>
                    </w:r>
                    <w:proofErr w:type="spellEnd"/>
                  </w:p>
                </w:txbxContent>
              </v:textbox>
              <w10:wrap anchorx="page" anchory="page"/>
            </v:shape>
          </w:pict>
        </mc:Fallback>
      </mc:AlternateContent>
    </w:r>
    <w:r w:rsidR="00F57B51" w:rsidRPr="006B14BD">
      <w:rPr>
        <w:color w:val="000000"/>
        <w:sz w:val="16"/>
        <w:szCs w:val="16"/>
        <w:lang w:bidi="et-EE"/>
      </w:rPr>
      <w:t xml:space="preserve">Lisateavet selle kohta, kuidas me teie andmeid töötleme, leiate meie </w:t>
    </w:r>
    <w:hyperlink r:id="rId1" w:history="1">
      <w:r w:rsidR="00325C3D" w:rsidRPr="006B14BD">
        <w:rPr>
          <w:color w:val="0563C1"/>
          <w:sz w:val="16"/>
          <w:szCs w:val="16"/>
          <w:u w:val="single"/>
        </w:rPr>
        <w:t>Privacy Notice</w:t>
      </w:r>
    </w:hyperlink>
    <w:r w:rsidR="00F57B51" w:rsidRPr="006B14BD">
      <w:rPr>
        <w:color w:val="000000"/>
        <w:sz w:val="16"/>
        <w:szCs w:val="16"/>
        <w:lang w:bidi="et-EE"/>
      </w:rPr>
      <w:t>, mis on kättesaadav meie veebisaidil</w:t>
    </w:r>
    <w:r w:rsidR="009A1948" w:rsidRPr="006B14BD">
      <w:rPr>
        <w:color w:val="000000"/>
        <w:sz w:val="16"/>
        <w:szCs w:val="16"/>
        <w:lang w:bidi="et-EE"/>
      </w:rPr>
      <w:t xml:space="preserve"> </w:t>
    </w:r>
    <w:hyperlink w:history="1">
      <w:r w:rsidR="009A1948" w:rsidRPr="006B14BD">
        <w:rPr>
          <w:rStyle w:val="Hyperlink"/>
          <w:sz w:val="16"/>
          <w:szCs w:val="16"/>
        </w:rPr>
        <w:t>Privacy Notice – Lloyds Europe</w:t>
      </w:r>
    </w:hyperlink>
    <w:r w:rsidR="00F57B51" w:rsidRPr="00F57B51">
      <w:rPr>
        <w:color w:val="000000"/>
        <w:sz w:val="20"/>
        <w:lang w:bidi="et-EE"/>
      </w:rPr>
      <w:t>.</w:t>
    </w:r>
    <w:bookmarkStart w:id="8" w:name="cc"/>
    <w:bookmarkStart w:id="9" w:name="ccname"/>
    <w:bookmarkStart w:id="10" w:name="enc"/>
    <w:bookmarkEnd w:id="8"/>
    <w:bookmarkEnd w:id="9"/>
    <w:bookmarkEnd w:id="10"/>
  </w:p>
  <w:p w14:paraId="6C48B36C" w14:textId="28627ACC" w:rsidR="006B334E" w:rsidRDefault="00651454" w:rsidP="00773B70">
    <w:pPr>
      <w:pStyle w:val="Footer"/>
      <w:tabs>
        <w:tab w:val="clear" w:pos="4320"/>
        <w:tab w:val="clear" w:pos="8640"/>
        <w:tab w:val="right" w:pos="8959"/>
      </w:tabs>
      <w:rPr>
        <w:sz w:val="12"/>
        <w:szCs w:val="12"/>
      </w:rPr>
    </w:pPr>
    <w:r>
      <w:rPr>
        <w:sz w:val="12"/>
        <w:szCs w:val="12"/>
        <w:lang w:bidi="et-EE"/>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szCs w:val="12"/>
        <w:lang w:bidi="et-EE"/>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157132"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" strokecolor="#282f54 [3214]" strokeweight=".5pt">
              <v:stroke joinstyle="miter"/>
            </v:line>
          </w:pict>
        </mc:Fallback>
      </mc:AlternateContent>
    </w:r>
    <w:r w:rsidRPr="00F80C2F">
      <w:rPr>
        <w:sz w:val="12"/>
        <w:szCs w:val="12"/>
        <w:lang w:bidi="et-EE"/>
      </w:rPr>
      <w:tab/>
    </w:r>
  </w:p>
  <w:p w14:paraId="689AD3F8" w14:textId="77777777" w:rsidR="00BA1A24" w:rsidRPr="000E194A" w:rsidRDefault="00BA1A24" w:rsidP="00BA1A24">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w:t>
    </w:r>
    <w:proofErr w:type="spellStart"/>
    <w:r w:rsidRPr="000E194A">
      <w:rPr>
        <w:rFonts w:eastAsia="Calibri" w:cs="Arial"/>
        <w:sz w:val="14"/>
        <w:szCs w:val="14"/>
      </w:rPr>
      <w:t>an</w:t>
    </w:r>
    <w:proofErr w:type="spellEnd"/>
    <w:r w:rsidRPr="000E194A">
      <w:rPr>
        <w:rFonts w:eastAsia="Calibri" w:cs="Arial"/>
        <w:sz w:val="14"/>
        <w:szCs w:val="14"/>
      </w:rPr>
      <w:t xml:space="preserve"> </w:t>
    </w:r>
    <w:proofErr w:type="spellStart"/>
    <w:r w:rsidRPr="000E194A">
      <w:rPr>
        <w:rFonts w:eastAsia="Calibri" w:cs="Arial"/>
        <w:sz w:val="14"/>
        <w:szCs w:val="14"/>
      </w:rPr>
      <w:t>insurance</w:t>
    </w:r>
    <w:proofErr w:type="spellEnd"/>
    <w:r w:rsidRPr="000E194A">
      <w:rPr>
        <w:rFonts w:eastAsia="Calibri" w:cs="Arial"/>
        <w:sz w:val="14"/>
        <w:szCs w:val="14"/>
      </w:rPr>
      <w:t xml:space="preserve"> </w:t>
    </w:r>
    <w:proofErr w:type="spellStart"/>
    <w:r w:rsidRPr="000E194A">
      <w:rPr>
        <w:rFonts w:eastAsia="Calibri" w:cs="Arial"/>
        <w:sz w:val="14"/>
        <w:szCs w:val="14"/>
      </w:rPr>
      <w:t>company</w:t>
    </w:r>
    <w:proofErr w:type="spellEnd"/>
    <w:r w:rsidRPr="000E194A">
      <w:rPr>
        <w:rFonts w:eastAsia="Calibri" w:cs="Arial"/>
        <w:sz w:val="14"/>
        <w:szCs w:val="14"/>
      </w:rPr>
      <w:t xml:space="preserve"> </w:t>
    </w:r>
    <w:proofErr w:type="spellStart"/>
    <w:r w:rsidRPr="000E194A">
      <w:rPr>
        <w:rFonts w:eastAsia="Calibri" w:cs="Arial"/>
        <w:sz w:val="14"/>
        <w:szCs w:val="14"/>
      </w:rPr>
      <w:t>authorised</w:t>
    </w:r>
    <w:proofErr w:type="spellEnd"/>
    <w:r w:rsidRPr="000E194A">
      <w:rPr>
        <w:rFonts w:eastAsia="Calibri" w:cs="Arial"/>
        <w:sz w:val="14"/>
        <w:szCs w:val="14"/>
      </w:rPr>
      <w:t xml:space="preserve"> and </w:t>
    </w:r>
    <w:proofErr w:type="spellStart"/>
    <w:r w:rsidRPr="000E194A">
      <w:rPr>
        <w:rFonts w:eastAsia="Calibri" w:cs="Arial"/>
        <w:sz w:val="14"/>
        <w:szCs w:val="14"/>
      </w:rPr>
      <w:t>regulated</w:t>
    </w:r>
    <w:proofErr w:type="spellEnd"/>
    <w:r w:rsidRPr="000E194A">
      <w:rPr>
        <w:rFonts w:eastAsia="Calibri" w:cs="Arial"/>
        <w:sz w:val="14"/>
        <w:szCs w:val="14"/>
      </w:rPr>
      <w:t xml:space="preserve"> by the NBB and </w:t>
    </w:r>
    <w:proofErr w:type="spellStart"/>
    <w:r w:rsidRPr="000E194A">
      <w:rPr>
        <w:rFonts w:eastAsia="Calibri" w:cs="Arial"/>
        <w:sz w:val="14"/>
        <w:szCs w:val="14"/>
      </w:rPr>
      <w:t>regulated</w:t>
    </w:r>
    <w:proofErr w:type="spellEnd"/>
    <w:r w:rsidRPr="000E194A">
      <w:rPr>
        <w:rFonts w:eastAsia="Calibri" w:cs="Arial"/>
        <w:sz w:val="14"/>
        <w:szCs w:val="14"/>
      </w:rPr>
      <w:t xml:space="preserve"> by the FSMA (</w:t>
    </w:r>
    <w:proofErr w:type="spellStart"/>
    <w:r w:rsidRPr="000E194A">
      <w:rPr>
        <w:rFonts w:eastAsia="Calibri" w:cs="Arial"/>
        <w:sz w:val="14"/>
        <w:szCs w:val="14"/>
      </w:rPr>
      <w:t>Ref</w:t>
    </w:r>
    <w:proofErr w:type="spellEnd"/>
    <w:r w:rsidRPr="000E194A">
      <w:rPr>
        <w:rFonts w:eastAsia="Calibri" w:cs="Arial"/>
        <w:sz w:val="14"/>
        <w:szCs w:val="14"/>
      </w:rPr>
      <w:t xml:space="preserve">.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rPr>
      <w:t xml:space="preserve">Register of </w:t>
    </w:r>
    <w:proofErr w:type="spellStart"/>
    <w:r w:rsidRPr="000E194A">
      <w:rPr>
        <w:rFonts w:eastAsia="Calibri" w:cs="Arial"/>
        <w:sz w:val="14"/>
        <w:szCs w:val="14"/>
      </w:rPr>
      <w:t>Companies</w:t>
    </w:r>
    <w:proofErr w:type="spellEnd"/>
    <w:r w:rsidRPr="000E194A">
      <w:rPr>
        <w:rFonts w:eastAsia="Calibri" w:cs="Arial"/>
        <w:sz w:val="14"/>
        <w:szCs w:val="14"/>
      </w:rPr>
      <w:t xml:space="preserve"> VAT BE0682.594.839, Tel: +32.(0)2.227.39.39, email: </w:t>
    </w:r>
    <w:hyperlink r:id="rId2" w:history="1">
      <w:r w:rsidRPr="000E194A">
        <w:rPr>
          <w:rFonts w:eastAsia="Calibri" w:cs="Arial"/>
          <w:color w:val="0563C1"/>
          <w:sz w:val="14"/>
          <w:szCs w:val="14"/>
          <w:u w:val="single"/>
          <w:shd w:val="clear" w:color="auto" w:fill="FFFFFF"/>
        </w:rPr>
        <w:t>lloydseurope.info@lloyds.com</w:t>
      </w:r>
    </w:hyperlink>
  </w:p>
  <w:p w14:paraId="0D7F049E" w14:textId="77777777" w:rsidR="006B334E" w:rsidRDefault="006B334E"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EFAC1" w14:textId="77777777" w:rsidR="00154FC7" w:rsidRDefault="00154FC7">
      <w:r>
        <w:separator/>
      </w:r>
    </w:p>
  </w:footnote>
  <w:footnote w:type="continuationSeparator" w:id="0">
    <w:p w14:paraId="1E31BCDB" w14:textId="77777777" w:rsidR="00154FC7" w:rsidRDefault="00154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8D3F" w14:textId="77777777" w:rsidR="00B62806" w:rsidRDefault="00B62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3072" w14:textId="77777777" w:rsidR="00B62806" w:rsidRDefault="00B62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62A51" w:rsidRDefault="00C62A51" w:rsidP="00C62A51">
    <w:pPr>
      <w:rPr>
        <w:lang w:val="en-US"/>
      </w:rPr>
    </w:pPr>
    <w:r>
      <w:rPr>
        <w:noProof/>
        <w:lang w:bidi="et-EE"/>
      </w:rPr>
      <w:drawing>
        <wp:inline distT="0" distB="0" distL="0" distR="0" wp14:anchorId="4DC32D5C" wp14:editId="53AFF6F1">
          <wp:extent cx="1296035" cy="523240"/>
          <wp:effectExtent l="0" t="0" r="0" b="0"/>
          <wp:docPr id="1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0743234">
    <w:abstractNumId w:val="3"/>
  </w:num>
  <w:num w:numId="2" w16cid:durableId="617493192">
    <w:abstractNumId w:val="1"/>
  </w:num>
  <w:num w:numId="3" w16cid:durableId="600991651">
    <w:abstractNumId w:val="0"/>
  </w:num>
  <w:num w:numId="4" w16cid:durableId="702942918">
    <w:abstractNumId w:val="2"/>
  </w:num>
  <w:num w:numId="5" w16cid:durableId="35273047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4332"/>
    <w:rsid w:val="000B706E"/>
    <w:rsid w:val="000C12BE"/>
    <w:rsid w:val="000C2939"/>
    <w:rsid w:val="000D04E7"/>
    <w:rsid w:val="000D38F9"/>
    <w:rsid w:val="000E3D10"/>
    <w:rsid w:val="000E7B5B"/>
    <w:rsid w:val="000E7DDA"/>
    <w:rsid w:val="00106436"/>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D7B45"/>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25C3D"/>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2AEB"/>
    <w:rsid w:val="005C5CE2"/>
    <w:rsid w:val="005C7372"/>
    <w:rsid w:val="005D0A47"/>
    <w:rsid w:val="005E2554"/>
    <w:rsid w:val="005E32B6"/>
    <w:rsid w:val="005E5069"/>
    <w:rsid w:val="005E60DA"/>
    <w:rsid w:val="006013CE"/>
    <w:rsid w:val="00642221"/>
    <w:rsid w:val="00650D68"/>
    <w:rsid w:val="00651454"/>
    <w:rsid w:val="00695E67"/>
    <w:rsid w:val="006B14BD"/>
    <w:rsid w:val="006B334E"/>
    <w:rsid w:val="006C269E"/>
    <w:rsid w:val="006C40FF"/>
    <w:rsid w:val="006C6C11"/>
    <w:rsid w:val="006D4F22"/>
    <w:rsid w:val="006F136C"/>
    <w:rsid w:val="006F2BEF"/>
    <w:rsid w:val="00721380"/>
    <w:rsid w:val="0073609B"/>
    <w:rsid w:val="00740C07"/>
    <w:rsid w:val="0074449B"/>
    <w:rsid w:val="007446D9"/>
    <w:rsid w:val="0076167A"/>
    <w:rsid w:val="00771680"/>
    <w:rsid w:val="00773B70"/>
    <w:rsid w:val="007A2919"/>
    <w:rsid w:val="007C380F"/>
    <w:rsid w:val="007C7B4B"/>
    <w:rsid w:val="007D4691"/>
    <w:rsid w:val="007D7F96"/>
    <w:rsid w:val="00807D84"/>
    <w:rsid w:val="00812AE8"/>
    <w:rsid w:val="008135D8"/>
    <w:rsid w:val="00815BD2"/>
    <w:rsid w:val="008222EB"/>
    <w:rsid w:val="0082264F"/>
    <w:rsid w:val="00832863"/>
    <w:rsid w:val="00861A5A"/>
    <w:rsid w:val="008636E6"/>
    <w:rsid w:val="00872FC5"/>
    <w:rsid w:val="00890073"/>
    <w:rsid w:val="008A250A"/>
    <w:rsid w:val="008B001E"/>
    <w:rsid w:val="008C62D9"/>
    <w:rsid w:val="008D7541"/>
    <w:rsid w:val="00900A89"/>
    <w:rsid w:val="00901D3E"/>
    <w:rsid w:val="00904CF2"/>
    <w:rsid w:val="00917F57"/>
    <w:rsid w:val="00944FDD"/>
    <w:rsid w:val="00945944"/>
    <w:rsid w:val="009707D2"/>
    <w:rsid w:val="009711A5"/>
    <w:rsid w:val="00982FA9"/>
    <w:rsid w:val="00995CB1"/>
    <w:rsid w:val="009968A7"/>
    <w:rsid w:val="009A141D"/>
    <w:rsid w:val="009A1948"/>
    <w:rsid w:val="009B0240"/>
    <w:rsid w:val="009B7D9D"/>
    <w:rsid w:val="009C0320"/>
    <w:rsid w:val="009D0E0A"/>
    <w:rsid w:val="009E5DC9"/>
    <w:rsid w:val="009F5332"/>
    <w:rsid w:val="00A13F37"/>
    <w:rsid w:val="00A20700"/>
    <w:rsid w:val="00A24ED4"/>
    <w:rsid w:val="00A26CAE"/>
    <w:rsid w:val="00A36F96"/>
    <w:rsid w:val="00A40EC9"/>
    <w:rsid w:val="00A434F3"/>
    <w:rsid w:val="00A46DAC"/>
    <w:rsid w:val="00A60833"/>
    <w:rsid w:val="00A6603C"/>
    <w:rsid w:val="00A70E3D"/>
    <w:rsid w:val="00A73763"/>
    <w:rsid w:val="00A90393"/>
    <w:rsid w:val="00A93640"/>
    <w:rsid w:val="00A94F86"/>
    <w:rsid w:val="00AB0703"/>
    <w:rsid w:val="00AF4BFD"/>
    <w:rsid w:val="00B14EBB"/>
    <w:rsid w:val="00B216CB"/>
    <w:rsid w:val="00B22F65"/>
    <w:rsid w:val="00B30445"/>
    <w:rsid w:val="00B34D95"/>
    <w:rsid w:val="00B43280"/>
    <w:rsid w:val="00B62806"/>
    <w:rsid w:val="00B85FBB"/>
    <w:rsid w:val="00B9740F"/>
    <w:rsid w:val="00B979F5"/>
    <w:rsid w:val="00BA1A24"/>
    <w:rsid w:val="00BA2B43"/>
    <w:rsid w:val="00BA7238"/>
    <w:rsid w:val="00BB2A7F"/>
    <w:rsid w:val="00BB622F"/>
    <w:rsid w:val="00BC44CD"/>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724C3"/>
    <w:rsid w:val="00C9461E"/>
    <w:rsid w:val="00CD6EBF"/>
    <w:rsid w:val="00CE397A"/>
    <w:rsid w:val="00CE6637"/>
    <w:rsid w:val="00CF6564"/>
    <w:rsid w:val="00CF741D"/>
    <w:rsid w:val="00D10F40"/>
    <w:rsid w:val="00D272B2"/>
    <w:rsid w:val="00D3413D"/>
    <w:rsid w:val="00D42C7F"/>
    <w:rsid w:val="00D53EA8"/>
    <w:rsid w:val="00D57D3A"/>
    <w:rsid w:val="00D60DB7"/>
    <w:rsid w:val="00D63CEF"/>
    <w:rsid w:val="00D67218"/>
    <w:rsid w:val="00D7021A"/>
    <w:rsid w:val="00D82B6D"/>
    <w:rsid w:val="00D83D16"/>
    <w:rsid w:val="00D97795"/>
    <w:rsid w:val="00DB7A4D"/>
    <w:rsid w:val="00DC33B7"/>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91550"/>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www.ec.europa.eu/od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hyperlink" Target="mailto:lloydseurope.info@lloyds.com" TargetMode="External"/><Relationship Id="rId1" Type="http://schemas.openxmlformats.org/officeDocument/2006/relationships/hyperlink" Target="https://lloydseurope.com/wp-content/uploads/2023/01/Privacy-policy-English.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1DFDE3-CD4C-4C55-9387-1379BF2FC34B}">
  <ds:schemaRefs>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c06fc46-e8f9-49e5-80e4-757cd1c93b14"/>
    <ds:schemaRef ds:uri="109d8bc5-0cdd-4a1d-9d03-334ff41ad78b"/>
    <ds:schemaRef ds:uri="http://schemas.microsoft.com/sharepoint/v3"/>
    <ds:schemaRef ds:uri="http://purl.org/dc/dcmitype/"/>
  </ds:schemaRefs>
</ds:datastoreItem>
</file>

<file path=customXml/itemProps2.xml><?xml version="1.0" encoding="utf-8"?>
<ds:datastoreItem xmlns:ds="http://schemas.openxmlformats.org/officeDocument/2006/customXml" ds:itemID="{7D5304F5-01C4-4863-96AB-CEE43D0FA91A}"/>
</file>

<file path=customXml/itemProps3.xml><?xml version="1.0" encoding="utf-8"?>
<ds:datastoreItem xmlns:ds="http://schemas.openxmlformats.org/officeDocument/2006/customXml" ds:itemID="{DCFD795C-8B4C-4701-AADD-150F1797A304}">
  <ds:schemaRefs>
    <ds:schemaRef ds:uri="http://schemas.openxmlformats.org/officeDocument/2006/bibliography"/>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5.xml><?xml version="1.0" encoding="utf-8"?>
<ds:datastoreItem xmlns:ds="http://schemas.openxmlformats.org/officeDocument/2006/customXml" ds:itemID="{853CC20C-BFAB-4973-BD98-BC9845C9BE9A}"/>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1782</Characters>
  <Application>Microsoft Office Word</Application>
  <DocSecurity>0</DocSecurity>
  <Lines>14</Lines>
  <Paragraphs>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Eletter</vt:lpstr>
      <vt:lpstr>Eletter</vt:lpstr>
    </vt:vector>
  </TitlesOfParts>
  <Company>Lloyd's</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10</cp:revision>
  <cp:lastPrinted>2005-09-22T16:25:00Z</cp:lastPrinted>
  <dcterms:created xsi:type="dcterms:W3CDTF">2019-06-11T07:00:00Z</dcterms:created>
  <dcterms:modified xsi:type="dcterms:W3CDTF">2023-09-11T10:22:00Z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2020-11-30T09:37:44Z</vt:filetime>
  </property>
</Properties>
</file>