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28DAA7A5" w:rsidR="00A90393" w:rsidRPr="00BF394E" w:rsidRDefault="00A90393" w:rsidP="00A90393">
      <w:pPr>
        <w:rPr>
          <w:color w:val="FF0000"/>
        </w:rPr>
      </w:pPr>
      <w:r>
        <w:t xml:space="preserve">Poštovani </w:t>
      </w:r>
      <w:r>
        <w:rPr>
          <w:i/>
          <w:color w:val="FF0000"/>
        </w:rPr>
        <w:t xml:space="preserve">[insert </w:t>
      </w:r>
      <w:proofErr w:type="spellStart"/>
      <w:r>
        <w:rPr>
          <w:i/>
          <w:color w:val="FF0000"/>
        </w:rPr>
        <w:t>full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name</w:t>
      </w:r>
      <w:proofErr w:type="spellEnd"/>
      <w:r>
        <w:rPr>
          <w:i/>
          <w:color w:val="FF0000"/>
        </w:rPr>
        <w:t xml:space="preserve"> of the </w:t>
      </w:r>
      <w:proofErr w:type="spellStart"/>
      <w:r>
        <w:rPr>
          <w:i/>
          <w:color w:val="FF0000"/>
        </w:rPr>
        <w:t>complainant</w:t>
      </w:r>
      <w:proofErr w:type="spellEnd"/>
      <w:r>
        <w:rPr>
          <w:i/>
          <w:color w:val="FF0000"/>
        </w:rPr>
        <w:t>]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i/>
          <w:color w:val="FF0000"/>
        </w:rPr>
        <w:t xml:space="preserve">[insert date of </w:t>
      </w:r>
      <w:proofErr w:type="spellStart"/>
      <w:r>
        <w:rPr>
          <w:i/>
          <w:color w:val="FF0000"/>
        </w:rPr>
        <w:t>letter</w:t>
      </w:r>
      <w:proofErr w:type="spellEnd"/>
      <w:r>
        <w:rPr>
          <w:i/>
          <w:color w:val="FF0000"/>
        </w:rPr>
        <w:t>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2F3F28D8" w14:textId="4ACF5561" w:rsidR="00A90393" w:rsidRPr="00A90393" w:rsidRDefault="00A90393" w:rsidP="00A90393">
      <w:pPr>
        <w:rPr>
          <w:b/>
          <w:u w:val="single"/>
        </w:rPr>
      </w:pPr>
      <w:r>
        <w:rPr>
          <w:b/>
          <w:u w:val="single"/>
        </w:rPr>
        <w:t xml:space="preserve">ODG: </w:t>
      </w:r>
      <w:r w:rsidR="003A238E">
        <w:rPr>
          <w:b/>
          <w:u w:val="single"/>
        </w:rPr>
        <w:t xml:space="preserve">POTVRDA O PRIMITKU VAŠE PRITUŽBE </w:t>
      </w:r>
      <w:r>
        <w:rPr>
          <w:b/>
          <w:i/>
          <w:color w:val="FF0000"/>
          <w:u w:val="single"/>
        </w:rPr>
        <w:t xml:space="preserve">[INSERT </w:t>
      </w:r>
      <w:proofErr w:type="spellStart"/>
      <w:r>
        <w:rPr>
          <w:b/>
          <w:i/>
          <w:color w:val="FF0000"/>
          <w:u w:val="single"/>
        </w:rPr>
        <w:t>applicable</w:t>
      </w:r>
      <w:proofErr w:type="spellEnd"/>
      <w:r>
        <w:rPr>
          <w:b/>
          <w:i/>
          <w:color w:val="FF0000"/>
          <w:u w:val="single"/>
        </w:rPr>
        <w:t xml:space="preserve"> UMR/POLICY NUMBER/COMPLAINT reference]</w:t>
      </w:r>
      <w:r>
        <w:rPr>
          <w:b/>
          <w:color w:val="FF0000"/>
          <w:u w:val="single"/>
        </w:rPr>
        <w:t xml:space="preserve"> 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74E4F727" w:rsidR="00A90393" w:rsidRPr="007D4691" w:rsidRDefault="00A90393" w:rsidP="00C62514">
      <w:pPr>
        <w:jc w:val="both"/>
        <w:rPr>
          <w:iCs/>
        </w:rPr>
      </w:pPr>
      <w:r>
        <w:t xml:space="preserve">Ovim Vam putem potvrđujemo da smo Vašu pritužbu primili </w:t>
      </w:r>
      <w:r>
        <w:rPr>
          <w:i/>
          <w:iCs/>
          <w:color w:val="FF0000"/>
        </w:rPr>
        <w:t xml:space="preserve">[insert date </w:t>
      </w:r>
      <w:proofErr w:type="spellStart"/>
      <w:r>
        <w:rPr>
          <w:i/>
          <w:iCs/>
          <w:color w:val="FF0000"/>
        </w:rPr>
        <w:t>in</w:t>
      </w:r>
      <w:proofErr w:type="spellEnd"/>
      <w:r>
        <w:rPr>
          <w:i/>
          <w:iCs/>
          <w:color w:val="FF0000"/>
        </w:rPr>
        <w:t xml:space="preserve"> format DDMMYYYY]</w:t>
      </w:r>
      <w:r>
        <w:rPr>
          <w:i/>
          <w:iCs/>
        </w:rPr>
        <w:t>.</w:t>
      </w:r>
      <w:r>
        <w:t xml:space="preserve"> Razumijemo da smatrate da imate razloga za pritužbu i zahvaljujemo Vam što s</w:t>
      </w:r>
      <w:r w:rsidR="003A238E">
        <w:t xml:space="preserve">te nam ukazali na taj problem. </w:t>
      </w:r>
      <w:r>
        <w:t xml:space="preserve">Budite sigurni da će se Vaša pritužba detaljno razmotriti </w:t>
      </w:r>
      <w:r w:rsidR="003A238E">
        <w:t>te</w:t>
      </w:r>
      <w:r>
        <w:t xml:space="preserve"> da ćemo dati sve od sebe d</w:t>
      </w:r>
      <w:r w:rsidR="003A238E">
        <w:t>a je brzo i pošteno riješimo.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62DA6798" w:rsidR="00A90393" w:rsidRPr="00A90393" w:rsidRDefault="00E846C8" w:rsidP="00C62514">
      <w:pPr>
        <w:jc w:val="both"/>
      </w:pPr>
      <w:r>
        <w:t xml:space="preserve">Vašu policu osiguranja potpisuje Lloyd’s Insurance Company S.A. („Lloyd’s Europe”), a mi </w:t>
      </w:r>
      <w:r>
        <w:rPr>
          <w:i/>
          <w:color w:val="FF0000"/>
        </w:rPr>
        <w:t xml:space="preserve">[insert CH/TPA </w:t>
      </w:r>
      <w:proofErr w:type="spellStart"/>
      <w:r>
        <w:rPr>
          <w:i/>
          <w:color w:val="FF0000"/>
        </w:rPr>
        <w:t>name</w:t>
      </w:r>
      <w:proofErr w:type="spellEnd"/>
      <w:r>
        <w:rPr>
          <w:i/>
          <w:color w:val="FF0000"/>
        </w:rPr>
        <w:t>]</w:t>
      </w:r>
      <w:r>
        <w:t xml:space="preserve"> slijedimo postupak odgovaranja na pritužbe koji je uspostavilo osiguravajuće društvo Lloyd’s Europe. </w:t>
      </w:r>
      <w:r>
        <w:rPr>
          <w:color w:val="FF0000"/>
        </w:rPr>
        <w:t>[</w:t>
      </w:r>
      <w:r>
        <w:rPr>
          <w:i/>
          <w:color w:val="FF0000"/>
        </w:rPr>
        <w:t xml:space="preserve">In </w:t>
      </w:r>
      <w:proofErr w:type="spellStart"/>
      <w:r>
        <w:rPr>
          <w:i/>
          <w:color w:val="FF0000"/>
        </w:rPr>
        <w:t>case</w:t>
      </w:r>
      <w:proofErr w:type="spellEnd"/>
      <w:r>
        <w:rPr>
          <w:i/>
          <w:color w:val="FF0000"/>
        </w:rPr>
        <w:t xml:space="preserve"> the </w:t>
      </w:r>
      <w:proofErr w:type="spellStart"/>
      <w:r>
        <w:rPr>
          <w:i/>
          <w:color w:val="FF0000"/>
        </w:rPr>
        <w:t>complainant</w:t>
      </w:r>
      <w:proofErr w:type="spellEnd"/>
      <w:r>
        <w:rPr>
          <w:i/>
          <w:color w:val="FF0000"/>
        </w:rPr>
        <w:t xml:space="preserve"> is not a </w:t>
      </w:r>
      <w:proofErr w:type="spellStart"/>
      <w:r>
        <w:rPr>
          <w:i/>
          <w:color w:val="FF0000"/>
        </w:rPr>
        <w:t>policyholder</w:t>
      </w:r>
      <w:proofErr w:type="spellEnd"/>
      <w:r>
        <w:rPr>
          <w:i/>
          <w:color w:val="FF0000"/>
        </w:rPr>
        <w:t xml:space="preserve"> use this sentence </w:t>
      </w:r>
      <w:proofErr w:type="spellStart"/>
      <w:r>
        <w:rPr>
          <w:i/>
          <w:color w:val="FF0000"/>
        </w:rPr>
        <w:t>instead</w:t>
      </w:r>
      <w:proofErr w:type="spellEnd"/>
      <w:r>
        <w:rPr>
          <w:color w:val="FF0000"/>
        </w:rPr>
        <w:t xml:space="preserve"> ‘</w:t>
      </w:r>
      <w:proofErr w:type="spellStart"/>
      <w:r>
        <w:rPr>
          <w:i/>
          <w:caps/>
          <w:color w:val="FF0000"/>
        </w:rPr>
        <w:t>w</w:t>
      </w:r>
      <w:r>
        <w:rPr>
          <w:i/>
          <w:color w:val="FF0000"/>
        </w:rPr>
        <w:t>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follow</w:t>
      </w:r>
      <w:proofErr w:type="spellEnd"/>
      <w:r>
        <w:rPr>
          <w:i/>
          <w:color w:val="FF0000"/>
        </w:rPr>
        <w:t xml:space="preserve"> the </w:t>
      </w:r>
      <w:proofErr w:type="spellStart"/>
      <w:r>
        <w:rPr>
          <w:i/>
          <w:color w:val="FF0000"/>
        </w:rPr>
        <w:t>process</w:t>
      </w:r>
      <w:proofErr w:type="spellEnd"/>
      <w:r>
        <w:rPr>
          <w:i/>
          <w:color w:val="FF0000"/>
        </w:rPr>
        <w:t xml:space="preserve"> for </w:t>
      </w:r>
      <w:proofErr w:type="spellStart"/>
      <w:r>
        <w:rPr>
          <w:i/>
          <w:color w:val="FF0000"/>
        </w:rPr>
        <w:t>responding</w:t>
      </w:r>
      <w:proofErr w:type="spellEnd"/>
      <w:r>
        <w:rPr>
          <w:i/>
          <w:color w:val="FF0000"/>
        </w:rPr>
        <w:t xml:space="preserve"> to complaints </w:t>
      </w:r>
      <w:proofErr w:type="spellStart"/>
      <w:r>
        <w:rPr>
          <w:i/>
          <w:color w:val="FF0000"/>
        </w:rPr>
        <w:t>which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has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been</w:t>
      </w:r>
      <w:proofErr w:type="spellEnd"/>
      <w:r>
        <w:rPr>
          <w:i/>
          <w:color w:val="FF0000"/>
        </w:rPr>
        <w:t xml:space="preserve"> put </w:t>
      </w:r>
      <w:proofErr w:type="spellStart"/>
      <w:r>
        <w:rPr>
          <w:i/>
          <w:color w:val="FF0000"/>
        </w:rPr>
        <w:t>in</w:t>
      </w:r>
      <w:proofErr w:type="spellEnd"/>
      <w:r>
        <w:rPr>
          <w:i/>
          <w:color w:val="FF0000"/>
        </w:rPr>
        <w:t xml:space="preserve"> place </w:t>
      </w:r>
      <w:proofErr w:type="spellStart"/>
      <w:r>
        <w:rPr>
          <w:i/>
          <w:color w:val="FF0000"/>
        </w:rPr>
        <w:t>by</w:t>
      </w:r>
      <w:proofErr w:type="spellEnd"/>
      <w:r>
        <w:rPr>
          <w:i/>
          <w:color w:val="FF0000"/>
        </w:rPr>
        <w:t xml:space="preserve"> Lloyd’s Insurance Company S.A. (“Lloyd’s </w:t>
      </w:r>
      <w:r w:rsidR="006828F4" w:rsidRPr="006828F4">
        <w:rPr>
          <w:i/>
          <w:color w:val="FF0000"/>
        </w:rPr>
        <w:t>Europe</w:t>
      </w:r>
      <w:r>
        <w:rPr>
          <w:i/>
          <w:color w:val="FF0000"/>
        </w:rPr>
        <w:t>”)</w:t>
      </w:r>
      <w:r>
        <w:rPr>
          <w:color w:val="FF0000"/>
        </w:rPr>
        <w:t>].</w:t>
      </w:r>
      <w:r>
        <w:t xml:space="preserve"> U privitku je informativni letak pod nazivom „Kako će osiguravajuće društvo Lloyd’s Europe riješiti vašu pritužbu” u kojem se iznosi</w:t>
      </w:r>
      <w:r w:rsidR="003A238E">
        <w:t xml:space="preserve"> postupak podnošenja pritužbe.</w:t>
      </w:r>
    </w:p>
    <w:p w14:paraId="3AA606F7" w14:textId="0A2DB05B" w:rsidR="00A90393" w:rsidRPr="00A90393" w:rsidRDefault="005E2554" w:rsidP="003D4A50">
      <w:pPr>
        <w:spacing w:before="240"/>
      </w:pPr>
      <w:r>
        <w:rPr>
          <w:szCs w:val="22"/>
        </w:rPr>
        <w:t>Kada se Vaša pritužba detaljno razmotri, obavijest o donesenoj odluci dobit ćete u pisanom obliku u roku od</w:t>
      </w:r>
      <w:r>
        <w:rPr>
          <w:i/>
          <w:color w:val="FF0000"/>
          <w:szCs w:val="22"/>
        </w:rPr>
        <w:t xml:space="preserve"> [insert period</w:t>
      </w:r>
      <w:r>
        <w:rPr>
          <w:color w:val="FF0000"/>
          <w:szCs w:val="22"/>
        </w:rPr>
        <w:t xml:space="preserve"> </w:t>
      </w:r>
      <w:proofErr w:type="spellStart"/>
      <w:r>
        <w:rPr>
          <w:color w:val="FF0000"/>
          <w:szCs w:val="22"/>
        </w:rPr>
        <w:t>days</w:t>
      </w:r>
      <w:proofErr w:type="spellEnd"/>
      <w:r>
        <w:rPr>
          <w:color w:val="FF0000"/>
          <w:szCs w:val="22"/>
        </w:rPr>
        <w:t>/</w:t>
      </w:r>
      <w:proofErr w:type="spellStart"/>
      <w:r>
        <w:rPr>
          <w:color w:val="FF0000"/>
          <w:szCs w:val="22"/>
        </w:rPr>
        <w:t>weeks</w:t>
      </w:r>
      <w:proofErr w:type="spellEnd"/>
      <w:r>
        <w:rPr>
          <w:color w:val="FF0000"/>
          <w:szCs w:val="22"/>
        </w:rPr>
        <w:t>/</w:t>
      </w:r>
      <w:proofErr w:type="spellStart"/>
      <w:r>
        <w:rPr>
          <w:color w:val="FF0000"/>
          <w:szCs w:val="22"/>
        </w:rPr>
        <w:t>months</w:t>
      </w:r>
      <w:proofErr w:type="spellEnd"/>
      <w:r>
        <w:rPr>
          <w:i/>
          <w:color w:val="FF0000"/>
          <w:szCs w:val="22"/>
        </w:rPr>
        <w:t>]</w:t>
      </w:r>
      <w:r>
        <w:rPr>
          <w:color w:val="000000"/>
          <w:szCs w:val="22"/>
        </w:rPr>
        <w:t xml:space="preserve"> od dana podnošenja pritužbe. </w:t>
      </w:r>
    </w:p>
    <w:p w14:paraId="53C4655B" w14:textId="25171509" w:rsidR="00E17BBB" w:rsidRDefault="00E17BBB" w:rsidP="00C62514">
      <w:pPr>
        <w:jc w:val="both"/>
      </w:pPr>
    </w:p>
    <w:p w14:paraId="018EBC23" w14:textId="0EEA83A3" w:rsidR="009B0240" w:rsidRDefault="009B0240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  <w:szCs w:val="22"/>
        </w:rPr>
        <w:t>Ako budete nezadovoljni donesenom odlukom, možete uputiti svoju pritužbu lokalnoj vanjskoj organizaciji za rješavanje sporova na neovisni pregled.</w:t>
      </w:r>
      <w:r>
        <w:t xml:space="preserve"> </w:t>
      </w:r>
      <w:r>
        <w:rPr>
          <w:color w:val="000000"/>
          <w:szCs w:val="22"/>
        </w:rPr>
        <w:t xml:space="preserve">Kontaktne podatke vanjske organizacije za rješavanje sporova u svojoj zemlji potražite na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color w:val="000000"/>
          <w:szCs w:val="22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125792E4" w14:textId="294338E6" w:rsidR="00E17BBB" w:rsidRPr="00771680" w:rsidRDefault="00E17BBB" w:rsidP="00E17BBB">
      <w:pPr>
        <w:keepNext/>
        <w:jc w:val="both"/>
        <w:rPr>
          <w:rFonts w:cs="Arial"/>
          <w:szCs w:val="22"/>
        </w:rPr>
      </w:pPr>
      <w:r>
        <w:t xml:space="preserve">Navedeni načini rješavanja pritužbi ne dovode u pitanje vaše zakonsko pravo na poduzimanje pravnih radnji. </w:t>
      </w:r>
      <w:bookmarkStart w:id="0" w:name="_Hlk8829853"/>
      <w:r>
        <w:t xml:space="preserve">Ako ste ugovor sklopili putem interneta, pritužbu možete podnijeti i na platformi za internetsko rješavanja sporova EU-a (na </w:t>
      </w:r>
      <w:hyperlink r:id="rId12" w:history="1">
        <w:r>
          <w:rPr>
            <w:rStyle w:val="Hyperlink"/>
          </w:rPr>
          <w:t>www.ec.europa.eu/odr</w:t>
        </w:r>
      </w:hyperlink>
      <w:r>
        <w:t>).</w:t>
      </w:r>
      <w:bookmarkEnd w:id="0"/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Ako imate bilo kakvih pitanja ili želite pružiti dodatne informacije, slobodno nam se obratite služeći se kontaktnim podatcima navedenima u nastavku.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>
        <w:t>S poštovanjem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1" w:name="name"/>
      <w:proofErr w:type="spellStart"/>
      <w:r>
        <w:rPr>
          <w:color w:val="FF0000"/>
        </w:rPr>
        <w:t>Your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name</w:t>
      </w:r>
      <w:bookmarkEnd w:id="1"/>
      <w:proofErr w:type="spellEnd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2" w:name="jobtitle"/>
      <w:proofErr w:type="spellStart"/>
      <w:r>
        <w:rPr>
          <w:color w:val="FF0000"/>
        </w:rPr>
        <w:t>Job</w:t>
      </w:r>
      <w:proofErr w:type="spellEnd"/>
      <w:r>
        <w:rPr>
          <w:color w:val="FF0000"/>
        </w:rPr>
        <w:t xml:space="preserve"> title</w:t>
      </w:r>
      <w:bookmarkEnd w:id="2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3" w:name="dept"/>
      <w:r>
        <w:rPr>
          <w:color w:val="FF0000"/>
        </w:rPr>
        <w:t>Departm</w:t>
      </w:r>
      <w:bookmarkStart w:id="4" w:name="email"/>
      <w:bookmarkEnd w:id="3"/>
      <w:bookmarkEnd w:id="4"/>
      <w:r>
        <w:rPr>
          <w:color w:val="FF0000"/>
        </w:rPr>
        <w:t>ent</w:t>
      </w:r>
      <w:bookmarkStart w:id="5" w:name="email1"/>
      <w:bookmarkEnd w:id="5"/>
    </w:p>
    <w:p w14:paraId="06FA8C37" w14:textId="2E815379" w:rsidR="00291CEA" w:rsidRPr="00A90393" w:rsidRDefault="00291CEA" w:rsidP="00291CEA">
      <w:pPr>
        <w:rPr>
          <w:color w:val="FF0000"/>
          <w:szCs w:val="22"/>
        </w:rPr>
      </w:pPr>
      <w:proofErr w:type="spellStart"/>
      <w:r>
        <w:rPr>
          <w:b/>
          <w:color w:val="FF0000"/>
          <w:sz w:val="18"/>
          <w:szCs w:val="18"/>
        </w:rPr>
        <w:t>Telephone</w:t>
      </w:r>
      <w:bookmarkStart w:id="6" w:name="tel"/>
      <w:bookmarkEnd w:id="6"/>
      <w:proofErr w:type="spellEnd"/>
    </w:p>
    <w:p w14:paraId="625E64E0" w14:textId="56A937A1" w:rsidR="00F57B51" w:rsidRDefault="003A238E" w:rsidP="003A3BEA">
      <w:pPr>
        <w:rPr>
          <w:b/>
          <w:color w:val="FF0000"/>
          <w:sz w:val="18"/>
          <w:szCs w:val="18"/>
        </w:rPr>
      </w:pPr>
      <w:bookmarkStart w:id="7" w:name="fax"/>
      <w:bookmarkEnd w:id="7"/>
      <w:r>
        <w:rPr>
          <w:b/>
          <w:color w:val="FF0000"/>
          <w:sz w:val="18"/>
          <w:szCs w:val="18"/>
        </w:rPr>
        <w:t>Email</w:t>
      </w:r>
    </w:p>
    <w:p w14:paraId="4233896F" w14:textId="77777777" w:rsidR="006E03F0" w:rsidRDefault="006E03F0" w:rsidP="003A3BEA">
      <w:pPr>
        <w:rPr>
          <w:color w:val="FF0000"/>
          <w:szCs w:val="22"/>
        </w:rPr>
      </w:pPr>
    </w:p>
    <w:p w14:paraId="34AE9D69" w14:textId="6DFB7CA3" w:rsidR="00307A2A" w:rsidRPr="00F826D4" w:rsidRDefault="00F826D4" w:rsidP="003A3BEA">
      <w:pPr>
        <w:rPr>
          <w:rFonts w:ascii="Calibri" w:hAnsi="Calibri"/>
          <w:color w:val="000000"/>
          <w:sz w:val="16"/>
          <w:szCs w:val="16"/>
        </w:rPr>
      </w:pPr>
      <w:r w:rsidRPr="006E03F0">
        <w:rPr>
          <w:color w:val="000000"/>
          <w:sz w:val="16"/>
          <w:szCs w:val="16"/>
        </w:rPr>
        <w:t xml:space="preserve">Informacije o tome kako obrađujemo Vaše podatke potražite u našoj </w:t>
      </w:r>
      <w:hyperlink r:id="rId13" w:history="1">
        <w:r w:rsidR="006E03F0" w:rsidRPr="006E03F0">
          <w:rPr>
            <w:color w:val="0563C1"/>
            <w:sz w:val="16"/>
            <w:szCs w:val="16"/>
            <w:u w:val="single"/>
          </w:rPr>
          <w:t>Priv</w:t>
        </w:r>
        <w:r w:rsidR="006E03F0" w:rsidRPr="006E03F0">
          <w:rPr>
            <w:color w:val="0563C1"/>
            <w:sz w:val="16"/>
            <w:szCs w:val="16"/>
            <w:u w:val="single"/>
          </w:rPr>
          <w:t>a</w:t>
        </w:r>
        <w:r w:rsidR="006E03F0" w:rsidRPr="006E03F0">
          <w:rPr>
            <w:color w:val="0563C1"/>
            <w:sz w:val="16"/>
            <w:szCs w:val="16"/>
            <w:u w:val="single"/>
          </w:rPr>
          <w:t>cy Notice</w:t>
        </w:r>
      </w:hyperlink>
      <w:r w:rsidRPr="006E03F0">
        <w:rPr>
          <w:color w:val="000000"/>
          <w:sz w:val="16"/>
          <w:szCs w:val="16"/>
        </w:rPr>
        <w:t xml:space="preserve">, koja je dostupna na našemu mrežnom mjestu </w:t>
      </w:r>
      <w:hyperlink r:id="rId14" w:history="1">
        <w:proofErr w:type="spellStart"/>
        <w:r w:rsidR="006E03F0" w:rsidRPr="006E03F0">
          <w:rPr>
            <w:color w:val="0563C1"/>
            <w:sz w:val="16"/>
            <w:szCs w:val="16"/>
            <w:u w:val="single"/>
          </w:rPr>
          <w:t>Privacy</w:t>
        </w:r>
        <w:proofErr w:type="spellEnd"/>
        <w:r w:rsidR="006E03F0" w:rsidRPr="006E03F0">
          <w:rPr>
            <w:color w:val="0563C1"/>
            <w:sz w:val="16"/>
            <w:szCs w:val="16"/>
            <w:u w:val="single"/>
          </w:rPr>
          <w:t xml:space="preserve"> </w:t>
        </w:r>
        <w:proofErr w:type="spellStart"/>
        <w:r w:rsidR="006E03F0" w:rsidRPr="006E03F0">
          <w:rPr>
            <w:color w:val="0563C1"/>
            <w:sz w:val="16"/>
            <w:szCs w:val="16"/>
            <w:u w:val="single"/>
          </w:rPr>
          <w:t>Notice</w:t>
        </w:r>
        <w:proofErr w:type="spellEnd"/>
        <w:r w:rsidR="006E03F0" w:rsidRPr="006E03F0">
          <w:rPr>
            <w:color w:val="0563C1"/>
            <w:sz w:val="16"/>
            <w:szCs w:val="16"/>
            <w:u w:val="single"/>
          </w:rPr>
          <w:t xml:space="preserve"> – Lloyds Europe</w:t>
        </w:r>
      </w:hyperlink>
      <w:r>
        <w:rPr>
          <w:color w:val="000000"/>
          <w:sz w:val="16"/>
          <w:szCs w:val="16"/>
        </w:rPr>
        <w:t>.</w:t>
      </w:r>
      <w:bookmarkStart w:id="8" w:name="cc"/>
      <w:bookmarkStart w:id="9" w:name="ccname"/>
      <w:bookmarkStart w:id="10" w:name="enc"/>
      <w:bookmarkEnd w:id="8"/>
      <w:bookmarkEnd w:id="9"/>
      <w:bookmarkEnd w:id="10"/>
    </w:p>
    <w:sectPr w:rsidR="00307A2A" w:rsidRPr="00F826D4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9A3FE" w14:textId="77777777" w:rsidR="00247209" w:rsidRDefault="00247209">
      <w:r>
        <w:separator/>
      </w:r>
    </w:p>
  </w:endnote>
  <w:endnote w:type="continuationSeparator" w:id="0">
    <w:p w14:paraId="05D49F57" w14:textId="77777777" w:rsidR="00247209" w:rsidRDefault="0024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ABF2E58-A257-4010-AD95-40E60BDB4E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9F4AE8-9952-4077-B608-7D6C845F6A80}"/>
    <w:embedBold r:id="rId3" w:fontKey="{A136ECA9-09EA-42AB-BB3C-729D30EA7EA4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Klasifikacija: Povjerljivo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<v:textbox inset=",0,,0">
                <w:txbxContent>
                  <w:p w14:paraId="78B724AC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Klasifikacija: Povjerljivo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>
      <w:rPr>
        <w:sz w:val="12"/>
        <w:szCs w:val="12"/>
      </w:rPr>
      <w:t xml:space="preserve"> </w:t>
    </w:r>
    <w:r>
      <w:rPr>
        <w:sz w:val="12"/>
        <w:szCs w:val="12"/>
      </w:rPr>
      <w:tab/>
      <w:t xml:space="preserve">Stranica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  <w:szCs w:val="12"/>
      </w:rPr>
      <w:t xml:space="preserve"> od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12E066F2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1FE16F2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 xml:space="preserve">Klasifikacija: </w:t>
                          </w:r>
                          <w:r w:rsidR="00E31B1B"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ovjerljivo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1FE16F2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Klasifikacija: </w:t>
                    </w:r>
                    <w:r w:rsidR="00E31B1B">
                      <w:rPr>
                        <w:rFonts w:ascii="Calibri" w:hAnsi="Calibri"/>
                        <w:color w:val="000000"/>
                        <w:sz w:val="20"/>
                      </w:rPr>
                      <w:t>p</w:t>
                    </w: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ovjerljivo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176B9D1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>
      <w:rPr>
        <w:sz w:val="12"/>
        <w:szCs w:val="12"/>
      </w:rPr>
      <w:tab/>
    </w:r>
  </w:p>
  <w:p w14:paraId="1CC088EC" w14:textId="77777777" w:rsidR="00386ED6" w:rsidRPr="000E194A" w:rsidRDefault="00386ED6" w:rsidP="00386ED6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</w:t>
    </w:r>
    <w:proofErr w:type="spellStart"/>
    <w:r w:rsidRPr="000E194A">
      <w:rPr>
        <w:rFonts w:eastAsia="Calibri" w:cs="Arial"/>
        <w:sz w:val="14"/>
        <w:szCs w:val="14"/>
      </w:rPr>
      <w:t>an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insurance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company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authorised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and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by</w:t>
    </w:r>
    <w:proofErr w:type="spellEnd"/>
    <w:r w:rsidRPr="000E194A">
      <w:rPr>
        <w:rFonts w:eastAsia="Calibri" w:cs="Arial"/>
        <w:sz w:val="14"/>
        <w:szCs w:val="14"/>
      </w:rPr>
      <w:t xml:space="preserve"> the NBB </w:t>
    </w:r>
    <w:proofErr w:type="spellStart"/>
    <w:r w:rsidRPr="000E194A">
      <w:rPr>
        <w:rFonts w:eastAsia="Calibri" w:cs="Arial"/>
        <w:sz w:val="14"/>
        <w:szCs w:val="14"/>
      </w:rPr>
      <w:t>and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by</w:t>
    </w:r>
    <w:proofErr w:type="spellEnd"/>
    <w:r w:rsidRPr="000E194A">
      <w:rPr>
        <w:rFonts w:eastAsia="Calibri" w:cs="Arial"/>
        <w:sz w:val="14"/>
        <w:szCs w:val="14"/>
      </w:rPr>
      <w:t xml:space="preserve"> the FSMA (</w:t>
    </w:r>
    <w:proofErr w:type="spellStart"/>
    <w:r w:rsidRPr="000E194A">
      <w:rPr>
        <w:rFonts w:eastAsia="Calibri" w:cs="Arial"/>
        <w:sz w:val="14"/>
        <w:szCs w:val="14"/>
      </w:rPr>
      <w:t>Ref</w:t>
    </w:r>
    <w:proofErr w:type="spellEnd"/>
    <w:r w:rsidRPr="000E194A">
      <w:rPr>
        <w:rFonts w:eastAsia="Calibri" w:cs="Arial"/>
        <w:sz w:val="14"/>
        <w:szCs w:val="14"/>
      </w:rPr>
      <w:t xml:space="preserve">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Register</w:t>
    </w:r>
    <w:proofErr w:type="spellEnd"/>
    <w:r w:rsidRPr="000E194A">
      <w:rPr>
        <w:rFonts w:eastAsia="Calibri" w:cs="Arial"/>
        <w:sz w:val="14"/>
        <w:szCs w:val="14"/>
      </w:rPr>
      <w:t xml:space="preserve">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DD673" w14:textId="77777777" w:rsidR="00247209" w:rsidRDefault="00247209">
      <w:r>
        <w:separator/>
      </w:r>
    </w:p>
  </w:footnote>
  <w:footnote w:type="continuationSeparator" w:id="0">
    <w:p w14:paraId="40746952" w14:textId="77777777" w:rsidR="00247209" w:rsidRDefault="0024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r>
      <w:rPr>
        <w:noProof/>
        <w:lang w:eastAsia="ko-KR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8013865">
    <w:abstractNumId w:val="3"/>
  </w:num>
  <w:num w:numId="2" w16cid:durableId="1980497972">
    <w:abstractNumId w:val="1"/>
  </w:num>
  <w:num w:numId="3" w16cid:durableId="351037178">
    <w:abstractNumId w:val="0"/>
  </w:num>
  <w:num w:numId="4" w16cid:durableId="700207671">
    <w:abstractNumId w:val="2"/>
  </w:num>
  <w:num w:numId="5" w16cid:durableId="109721107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31BB"/>
    <w:rsid w:val="00207C94"/>
    <w:rsid w:val="002111EF"/>
    <w:rsid w:val="00217A1E"/>
    <w:rsid w:val="00217B86"/>
    <w:rsid w:val="00217CBC"/>
    <w:rsid w:val="00234115"/>
    <w:rsid w:val="0023593E"/>
    <w:rsid w:val="002413DE"/>
    <w:rsid w:val="00247209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6ED6"/>
    <w:rsid w:val="00387227"/>
    <w:rsid w:val="003875B7"/>
    <w:rsid w:val="00390945"/>
    <w:rsid w:val="003925FE"/>
    <w:rsid w:val="00393660"/>
    <w:rsid w:val="003A238E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3B71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5462B"/>
    <w:rsid w:val="006828F4"/>
    <w:rsid w:val="00695E67"/>
    <w:rsid w:val="006B334E"/>
    <w:rsid w:val="006C269E"/>
    <w:rsid w:val="006C40FF"/>
    <w:rsid w:val="006C6C11"/>
    <w:rsid w:val="006D4F22"/>
    <w:rsid w:val="006E03F0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1B1B"/>
    <w:rsid w:val="00E3459F"/>
    <w:rsid w:val="00E4447F"/>
    <w:rsid w:val="00E52C4C"/>
    <w:rsid w:val="00E62EF2"/>
    <w:rsid w:val="00E74126"/>
    <w:rsid w:val="00E7758D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docId w15:val="{FB15F42F-2431-483E-AC62-F687D3C1E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CE7D39-6455-429F-B2B6-5AC7CF344C5C}"/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092B4DD1-7185-4600-951F-7BA7D13B70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FD6E8FD-48B5-4EEC-864A-B7401809E99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10</cp:revision>
  <cp:lastPrinted>2005-09-22T16:25:00Z</cp:lastPrinted>
  <dcterms:created xsi:type="dcterms:W3CDTF">2020-12-03T09:49:00Z</dcterms:created>
  <dcterms:modified xsi:type="dcterms:W3CDTF">2023-09-11T10:15:00Z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2021-02-09T11:23:10Z</vt:filetime>
  </property>
</Properties>
</file>